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69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C8" w:rsidRDefault="00A460C8" w:rsidP="00A4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C8" w:rsidRDefault="00A460C8" w:rsidP="00A4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C8" w:rsidRDefault="00A460C8" w:rsidP="00A4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C8" w:rsidRDefault="00A460C8" w:rsidP="00A4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C8" w:rsidRDefault="00A460C8" w:rsidP="00A4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C8" w:rsidRDefault="00A460C8" w:rsidP="00A4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C8" w:rsidRDefault="00A460C8" w:rsidP="00A4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C8" w:rsidRDefault="00A460C8" w:rsidP="00A4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C8" w:rsidRDefault="00A460C8" w:rsidP="00A4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C8" w:rsidRPr="00752D9A" w:rsidRDefault="00A460C8" w:rsidP="00A46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F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7450" cy="1409700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C8" w:rsidRPr="00752D9A" w:rsidRDefault="00A460C8" w:rsidP="00A4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C8" w:rsidRDefault="00A460C8" w:rsidP="00A4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460C8" w:rsidRDefault="00A460C8" w:rsidP="00A46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460C8" w:rsidRPr="005D11BA" w:rsidRDefault="00A460C8" w:rsidP="00A460C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460C8" w:rsidRPr="00752D9A" w:rsidRDefault="00A460C8" w:rsidP="00A4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0C8" w:rsidRPr="002F5609" w:rsidRDefault="00A460C8" w:rsidP="00A460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F5609">
        <w:rPr>
          <w:rFonts w:ascii="Times New Roman" w:hAnsi="Times New Roman" w:cs="Times New Roman"/>
          <w:b/>
          <w:sz w:val="40"/>
          <w:szCs w:val="24"/>
        </w:rPr>
        <w:t xml:space="preserve">PROGRAM STRUCTURE FOR THE </w:t>
      </w:r>
    </w:p>
    <w:p w:rsidR="00A460C8" w:rsidRPr="002F5609" w:rsidRDefault="00A460C8" w:rsidP="00A460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F5609">
        <w:rPr>
          <w:rFonts w:ascii="Times New Roman" w:hAnsi="Times New Roman" w:cs="Times New Roman"/>
          <w:b/>
          <w:sz w:val="40"/>
          <w:szCs w:val="24"/>
        </w:rPr>
        <w:t>ACADEMIC YEAR 2016-17</w:t>
      </w:r>
    </w:p>
    <w:p w:rsidR="00A460C8" w:rsidRPr="001C6C38" w:rsidRDefault="00A460C8" w:rsidP="00A46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460C8" w:rsidRDefault="00A460C8" w:rsidP="00A460C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A460C8" w:rsidRDefault="00A460C8" w:rsidP="00A460C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A460C8" w:rsidRDefault="00A460C8" w:rsidP="00A460C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A460C8" w:rsidRPr="003F3F5D" w:rsidRDefault="00A460C8" w:rsidP="00A460C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3F3F5D">
        <w:rPr>
          <w:rFonts w:ascii="Times New Roman" w:hAnsi="Times New Roman" w:cs="Times New Roman"/>
          <w:b/>
          <w:sz w:val="48"/>
          <w:szCs w:val="24"/>
        </w:rPr>
        <w:t>FACULTY OF LAW</w:t>
      </w:r>
    </w:p>
    <w:p w:rsidR="00A460C8" w:rsidRPr="003F3F5D" w:rsidRDefault="00A460C8" w:rsidP="00A460C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3F3F5D">
        <w:rPr>
          <w:rFonts w:ascii="Times New Roman" w:hAnsi="Times New Roman" w:cs="Times New Roman"/>
          <w:b/>
          <w:sz w:val="48"/>
          <w:szCs w:val="24"/>
        </w:rPr>
        <w:t>DEHRADUN</w:t>
      </w:r>
    </w:p>
    <w:p w:rsidR="00A460C8" w:rsidRDefault="00A460C8" w:rsidP="00A460C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3F3F5D" w:rsidRDefault="003F3F5D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5D" w:rsidRDefault="003F3F5D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5D" w:rsidRDefault="003F3F5D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5D" w:rsidRDefault="003F3F5D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5D" w:rsidRDefault="003F3F5D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5D" w:rsidRDefault="003F3F5D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Pr="00752D9A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F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7450" cy="1409700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69" w:rsidRPr="00752D9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1BA" w:rsidRDefault="005D11BA" w:rsidP="005D1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11BA" w:rsidRDefault="005D11BA" w:rsidP="005D1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F3F69" w:rsidRPr="00AE1580" w:rsidRDefault="005D11BA" w:rsidP="005D11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36"/>
        </w:rPr>
      </w:pPr>
      <w:r w:rsidRPr="00AE1580">
        <w:rPr>
          <w:rFonts w:ascii="Times New Roman" w:hAnsi="Times New Roman" w:cs="Times New Roman"/>
          <w:b/>
          <w:sz w:val="44"/>
          <w:szCs w:val="36"/>
        </w:rPr>
        <w:t>BBA- LL.B (HONORS)</w:t>
      </w:r>
    </w:p>
    <w:p w:rsidR="00FF3F69" w:rsidRPr="005D11B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F3F69" w:rsidRPr="00752D9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Pr="002F560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F5609">
        <w:rPr>
          <w:rFonts w:ascii="Times New Roman" w:hAnsi="Times New Roman" w:cs="Times New Roman"/>
          <w:b/>
          <w:sz w:val="40"/>
          <w:szCs w:val="24"/>
        </w:rPr>
        <w:t xml:space="preserve">PROGRAM STRUCTURE FOR THE </w:t>
      </w:r>
    </w:p>
    <w:p w:rsidR="00FF3F69" w:rsidRPr="002F560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F5609">
        <w:rPr>
          <w:rFonts w:ascii="Times New Roman" w:hAnsi="Times New Roman" w:cs="Times New Roman"/>
          <w:b/>
          <w:sz w:val="40"/>
          <w:szCs w:val="24"/>
        </w:rPr>
        <w:t>ACADEMIC YEAR 2016-17</w:t>
      </w:r>
    </w:p>
    <w:p w:rsidR="00FF3F69" w:rsidRPr="001C6C38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275362" w:rsidRDefault="00275362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FF3F69" w:rsidRPr="003F3F5D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3F3F5D">
        <w:rPr>
          <w:rFonts w:ascii="Times New Roman" w:hAnsi="Times New Roman" w:cs="Times New Roman"/>
          <w:b/>
          <w:sz w:val="48"/>
          <w:szCs w:val="24"/>
        </w:rPr>
        <w:t>FACULTY OF LAW</w:t>
      </w:r>
    </w:p>
    <w:p w:rsidR="00FF3F69" w:rsidRPr="003F3F5D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3F3F5D">
        <w:rPr>
          <w:rFonts w:ascii="Times New Roman" w:hAnsi="Times New Roman" w:cs="Times New Roman"/>
          <w:b/>
          <w:sz w:val="48"/>
          <w:szCs w:val="24"/>
        </w:rPr>
        <w:t>DEHRADUN</w:t>
      </w:r>
    </w:p>
    <w:p w:rsidR="00AE1580" w:rsidRDefault="00AE1580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4221B5" w:rsidRDefault="004221B5" w:rsidP="00FF3F69">
      <w:pPr>
        <w:jc w:val="center"/>
        <w:rPr>
          <w:rFonts w:ascii="Times New Roman" w:hAnsi="Times New Roman" w:cs="Times New Roman"/>
          <w:b/>
          <w:sz w:val="24"/>
        </w:rPr>
      </w:pPr>
    </w:p>
    <w:p w:rsidR="00FF3F69" w:rsidRDefault="00AE1580" w:rsidP="00FF3F6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BBA- LL.B (HONORS) PROGRAM</w:t>
      </w:r>
      <w:r w:rsidR="00FF3F69">
        <w:rPr>
          <w:rFonts w:ascii="Times New Roman" w:hAnsi="Times New Roman" w:cs="Times New Roman"/>
          <w:b/>
          <w:sz w:val="24"/>
        </w:rPr>
        <w:t xml:space="preserve"> </w:t>
      </w:r>
    </w:p>
    <w:p w:rsidR="004148B3" w:rsidRPr="00EC422A" w:rsidRDefault="0099095A" w:rsidP="004148B3">
      <w:pPr>
        <w:jc w:val="both"/>
        <w:rPr>
          <w:rFonts w:ascii="Times New Roman" w:hAnsi="Times New Roman" w:cs="Times New Roman"/>
          <w:sz w:val="24"/>
          <w:szCs w:val="24"/>
        </w:rPr>
      </w:pPr>
      <w:r w:rsidRPr="00E03BEF">
        <w:rPr>
          <w:rFonts w:ascii="Times New Roman" w:hAnsi="Times New Roman" w:cs="Times New Roman"/>
        </w:rPr>
        <w:lastRenderedPageBreak/>
        <w:t xml:space="preserve">BBA.LL.B </w:t>
      </w:r>
      <w:r>
        <w:rPr>
          <w:rFonts w:ascii="Times New Roman" w:hAnsi="Times New Roman" w:cs="Times New Roman"/>
        </w:rPr>
        <w:t xml:space="preserve">(Hons.) </w:t>
      </w:r>
      <w:r w:rsidRPr="00E03BEF">
        <w:rPr>
          <w:rFonts w:ascii="Times New Roman" w:hAnsi="Times New Roman" w:cs="Times New Roman"/>
        </w:rPr>
        <w:t>program is a</w:t>
      </w:r>
      <w:r>
        <w:rPr>
          <w:rFonts w:ascii="Times New Roman" w:hAnsi="Times New Roman" w:cs="Times New Roman"/>
        </w:rPr>
        <w:t xml:space="preserve"> five year </w:t>
      </w:r>
      <w:r w:rsidRPr="00E03BEF">
        <w:rPr>
          <w:rFonts w:ascii="Times New Roman" w:hAnsi="Times New Roman" w:cs="Times New Roman"/>
        </w:rPr>
        <w:t xml:space="preserve">integrated campus </w:t>
      </w:r>
      <w:r>
        <w:rPr>
          <w:rFonts w:ascii="Times New Roman" w:hAnsi="Times New Roman" w:cs="Times New Roman"/>
        </w:rPr>
        <w:t>based law p</w:t>
      </w:r>
      <w:r w:rsidRPr="00E03BEF">
        <w:rPr>
          <w:rFonts w:ascii="Times New Roman" w:hAnsi="Times New Roman" w:cs="Times New Roman"/>
        </w:rPr>
        <w:t>rogram. It consists of core Management courses which are</w:t>
      </w:r>
      <w:r>
        <w:rPr>
          <w:rFonts w:ascii="Times New Roman" w:hAnsi="Times New Roman" w:cs="Times New Roman"/>
        </w:rPr>
        <w:t xml:space="preserve"> </w:t>
      </w:r>
      <w:r w:rsidRPr="00E03BEF">
        <w:rPr>
          <w:rFonts w:ascii="Times New Roman" w:hAnsi="Times New Roman" w:cs="Times New Roman"/>
        </w:rPr>
        <w:t xml:space="preserve">equivalent </w:t>
      </w:r>
      <w:r>
        <w:rPr>
          <w:rFonts w:ascii="Times New Roman" w:hAnsi="Times New Roman" w:cs="Times New Roman"/>
        </w:rPr>
        <w:t xml:space="preserve">to </w:t>
      </w:r>
      <w:r w:rsidRPr="00E03BEF">
        <w:rPr>
          <w:rFonts w:ascii="Times New Roman" w:hAnsi="Times New Roman" w:cs="Times New Roman"/>
        </w:rPr>
        <w:t>BBA Program of the University and</w:t>
      </w:r>
      <w:r>
        <w:rPr>
          <w:rFonts w:ascii="Times New Roman" w:hAnsi="Times New Roman" w:cs="Times New Roman"/>
        </w:rPr>
        <w:t xml:space="preserve"> Core </w:t>
      </w:r>
      <w:r w:rsidRPr="00E03BEF">
        <w:rPr>
          <w:rFonts w:ascii="Times New Roman" w:hAnsi="Times New Roman" w:cs="Times New Roman"/>
        </w:rPr>
        <w:t xml:space="preserve">Law Courses </w:t>
      </w:r>
      <w:r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</w:rPr>
        <w:t>Honours</w:t>
      </w:r>
      <w:proofErr w:type="spellEnd"/>
      <w:r>
        <w:rPr>
          <w:rFonts w:ascii="Times New Roman" w:hAnsi="Times New Roman" w:cs="Times New Roman"/>
        </w:rPr>
        <w:t xml:space="preserve"> courses </w:t>
      </w:r>
      <w:r w:rsidRPr="00E03BEF">
        <w:rPr>
          <w:rFonts w:ascii="Times New Roman" w:hAnsi="Times New Roman" w:cs="Times New Roman"/>
        </w:rPr>
        <w:t xml:space="preserve">as indicated by the Bar Council of India Education Rules. </w:t>
      </w:r>
      <w:r w:rsidR="00C61655">
        <w:rPr>
          <w:rFonts w:ascii="Times New Roman" w:hAnsi="Times New Roman" w:cs="Times New Roman"/>
          <w:sz w:val="24"/>
          <w:szCs w:val="24"/>
        </w:rPr>
        <w:t>The Program comprises of 212</w:t>
      </w:r>
      <w:r w:rsidR="004148B3" w:rsidRPr="00EC422A">
        <w:rPr>
          <w:rFonts w:ascii="Times New Roman" w:hAnsi="Times New Roman" w:cs="Times New Roman"/>
          <w:sz w:val="24"/>
          <w:szCs w:val="24"/>
        </w:rPr>
        <w:t xml:space="preserve"> credits spread over 10 Semesters</w:t>
      </w:r>
      <w:r w:rsidR="004148B3">
        <w:rPr>
          <w:rFonts w:ascii="Times New Roman" w:hAnsi="Times New Roman" w:cs="Times New Roman"/>
          <w:sz w:val="24"/>
          <w:szCs w:val="24"/>
        </w:rPr>
        <w:t>/</w:t>
      </w:r>
      <w:r w:rsidR="004148B3" w:rsidRPr="00EC422A">
        <w:rPr>
          <w:rFonts w:ascii="Times New Roman" w:hAnsi="Times New Roman" w:cs="Times New Roman"/>
          <w:sz w:val="24"/>
          <w:szCs w:val="24"/>
        </w:rPr>
        <w:t>5 years.</w:t>
      </w:r>
      <w:r w:rsidR="004148B3">
        <w:rPr>
          <w:rFonts w:ascii="Times New Roman" w:hAnsi="Times New Roman" w:cs="Times New Roman"/>
          <w:sz w:val="24"/>
          <w:szCs w:val="24"/>
        </w:rPr>
        <w:t xml:space="preserve"> It consists of 75 courses which </w:t>
      </w:r>
      <w:proofErr w:type="gramStart"/>
      <w:r w:rsidR="004148B3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="004148B3">
        <w:rPr>
          <w:rFonts w:ascii="Times New Roman" w:hAnsi="Times New Roman" w:cs="Times New Roman"/>
          <w:sz w:val="24"/>
          <w:szCs w:val="24"/>
        </w:rPr>
        <w:t xml:space="preserve"> 34 Law</w:t>
      </w:r>
      <w:r w:rsidR="004C5A8A">
        <w:rPr>
          <w:rFonts w:ascii="Times New Roman" w:hAnsi="Times New Roman" w:cs="Times New Roman"/>
          <w:sz w:val="24"/>
          <w:szCs w:val="24"/>
        </w:rPr>
        <w:t xml:space="preserve"> courses, 6 Elective courses, 8 </w:t>
      </w:r>
      <w:proofErr w:type="spellStart"/>
      <w:r w:rsidR="004C5A8A">
        <w:rPr>
          <w:rFonts w:ascii="Times New Roman" w:hAnsi="Times New Roman" w:cs="Times New Roman"/>
          <w:sz w:val="24"/>
          <w:szCs w:val="24"/>
        </w:rPr>
        <w:t>H</w:t>
      </w:r>
      <w:r w:rsidR="004148B3">
        <w:rPr>
          <w:rFonts w:ascii="Times New Roman" w:hAnsi="Times New Roman" w:cs="Times New Roman"/>
          <w:sz w:val="24"/>
          <w:szCs w:val="24"/>
        </w:rPr>
        <w:t>onours</w:t>
      </w:r>
      <w:proofErr w:type="spellEnd"/>
      <w:r w:rsidR="004148B3">
        <w:rPr>
          <w:rFonts w:ascii="Times New Roman" w:hAnsi="Times New Roman" w:cs="Times New Roman"/>
          <w:sz w:val="24"/>
          <w:szCs w:val="24"/>
        </w:rPr>
        <w:t xml:space="preserve"> courses, 1 Seminar, 5 Legal internship and 21 Non Law courses. </w:t>
      </w:r>
    </w:p>
    <w:tbl>
      <w:tblPr>
        <w:tblStyle w:val="TableGrid"/>
        <w:tblW w:w="0" w:type="auto"/>
        <w:tblInd w:w="945" w:type="dxa"/>
        <w:tblLook w:val="04A0"/>
      </w:tblPr>
      <w:tblGrid>
        <w:gridCol w:w="1278"/>
        <w:gridCol w:w="2518"/>
        <w:gridCol w:w="1982"/>
        <w:gridCol w:w="1710"/>
      </w:tblGrid>
      <w:tr w:rsidR="00FF3F69" w:rsidTr="00814FE9">
        <w:tc>
          <w:tcPr>
            <w:tcW w:w="1278" w:type="dxa"/>
          </w:tcPr>
          <w:p w:rsidR="00FF3F69" w:rsidRDefault="00FF3F69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F3F69" w:rsidRPr="001D2505" w:rsidRDefault="00FF3F69" w:rsidP="00A15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05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982" w:type="dxa"/>
          </w:tcPr>
          <w:p w:rsidR="00FF3F69" w:rsidRPr="0099095A" w:rsidRDefault="00FF3F69" w:rsidP="00A15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5A">
              <w:rPr>
                <w:rFonts w:ascii="Times New Roman" w:hAnsi="Times New Roman" w:cs="Times New Roman"/>
                <w:b/>
                <w:sz w:val="24"/>
                <w:szCs w:val="24"/>
              </w:rPr>
              <w:t>No. of  Courses</w:t>
            </w:r>
          </w:p>
        </w:tc>
        <w:tc>
          <w:tcPr>
            <w:tcW w:w="1710" w:type="dxa"/>
          </w:tcPr>
          <w:p w:rsidR="00FF3F69" w:rsidRPr="0099095A" w:rsidRDefault="00FF3F69" w:rsidP="00A15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5A">
              <w:rPr>
                <w:rFonts w:ascii="Times New Roman" w:hAnsi="Times New Roman" w:cs="Times New Roman"/>
                <w:b/>
                <w:sz w:val="24"/>
                <w:szCs w:val="24"/>
              </w:rPr>
              <w:t>No. of Units</w:t>
            </w:r>
            <w:r w:rsidR="0099095A" w:rsidRPr="009909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9095A" w:rsidRPr="0099095A">
              <w:rPr>
                <w:rFonts w:ascii="Times New Roman" w:hAnsi="Times New Roman" w:cs="Times New Roman"/>
                <w:b/>
              </w:rPr>
              <w:t xml:space="preserve"> Credits</w:t>
            </w:r>
          </w:p>
        </w:tc>
      </w:tr>
      <w:tr w:rsidR="00FF3F69" w:rsidTr="00814FE9">
        <w:tc>
          <w:tcPr>
            <w:tcW w:w="1278" w:type="dxa"/>
          </w:tcPr>
          <w:p w:rsidR="00FF3F69" w:rsidRPr="005E5DC5" w:rsidRDefault="00FF3F69" w:rsidP="0007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18" w:type="dxa"/>
          </w:tcPr>
          <w:p w:rsidR="00FF3F69" w:rsidRDefault="00070457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Course </w:t>
            </w:r>
          </w:p>
        </w:tc>
        <w:tc>
          <w:tcPr>
            <w:tcW w:w="1982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3F69" w:rsidTr="00814FE9">
        <w:tc>
          <w:tcPr>
            <w:tcW w:w="1278" w:type="dxa"/>
          </w:tcPr>
          <w:p w:rsidR="00FF3F69" w:rsidRDefault="00FF3F69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F3F69" w:rsidRDefault="00070457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Course</w:t>
            </w:r>
          </w:p>
        </w:tc>
        <w:tc>
          <w:tcPr>
            <w:tcW w:w="1982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3F69" w:rsidTr="00814FE9">
        <w:tc>
          <w:tcPr>
            <w:tcW w:w="1278" w:type="dxa"/>
          </w:tcPr>
          <w:p w:rsidR="00FF3F69" w:rsidRDefault="00FF3F69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F3F69" w:rsidRDefault="00070457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Courses</w:t>
            </w:r>
          </w:p>
        </w:tc>
        <w:tc>
          <w:tcPr>
            <w:tcW w:w="1982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F3F69" w:rsidTr="00814FE9">
        <w:tc>
          <w:tcPr>
            <w:tcW w:w="3796" w:type="dxa"/>
            <w:gridSpan w:val="2"/>
          </w:tcPr>
          <w:p w:rsidR="00FF3F69" w:rsidRPr="005E5DC5" w:rsidRDefault="00FF3F69" w:rsidP="00A15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62">
              <w:rPr>
                <w:rFonts w:ascii="Times New Roman" w:hAnsi="Times New Roman" w:cs="Times New Roman"/>
                <w:b/>
                <w:sz w:val="20"/>
                <w:szCs w:val="24"/>
              </w:rPr>
              <w:t>TOTAL NON LAW COURSES/UNITS</w:t>
            </w:r>
          </w:p>
        </w:tc>
        <w:tc>
          <w:tcPr>
            <w:tcW w:w="1982" w:type="dxa"/>
          </w:tcPr>
          <w:p w:rsidR="00FF3F69" w:rsidRPr="005E5DC5" w:rsidRDefault="00FF3F69" w:rsidP="0007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10" w:type="dxa"/>
          </w:tcPr>
          <w:p w:rsidR="00FF3F69" w:rsidRPr="005E5DC5" w:rsidRDefault="00FF3F69" w:rsidP="0007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F3F69" w:rsidTr="00814FE9">
        <w:tc>
          <w:tcPr>
            <w:tcW w:w="1278" w:type="dxa"/>
          </w:tcPr>
          <w:p w:rsidR="00FF3F69" w:rsidRPr="005E5DC5" w:rsidRDefault="00FF3F69" w:rsidP="0007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210" w:type="dxa"/>
            <w:gridSpan w:val="3"/>
          </w:tcPr>
          <w:p w:rsidR="00FF3F69" w:rsidRPr="005E5DC5" w:rsidRDefault="00FF3F69" w:rsidP="00A15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62">
              <w:rPr>
                <w:rFonts w:ascii="Times New Roman" w:hAnsi="Times New Roman" w:cs="Times New Roman"/>
                <w:b/>
                <w:sz w:val="20"/>
                <w:szCs w:val="24"/>
              </w:rPr>
              <w:t>LAW COURSES AS INDICATED BY BCI</w:t>
            </w:r>
          </w:p>
        </w:tc>
      </w:tr>
      <w:tr w:rsidR="00FF3F69" w:rsidTr="00814FE9">
        <w:tc>
          <w:tcPr>
            <w:tcW w:w="1278" w:type="dxa"/>
          </w:tcPr>
          <w:p w:rsidR="00FF3F69" w:rsidRDefault="00FF3F69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F3F69" w:rsidRDefault="00070457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Law Course</w:t>
            </w:r>
          </w:p>
        </w:tc>
        <w:tc>
          <w:tcPr>
            <w:tcW w:w="1982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F3F69" w:rsidTr="00814FE9">
        <w:tc>
          <w:tcPr>
            <w:tcW w:w="1278" w:type="dxa"/>
          </w:tcPr>
          <w:p w:rsidR="00FF3F69" w:rsidRDefault="00FF3F69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F3F69" w:rsidRDefault="00070457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Course</w:t>
            </w:r>
          </w:p>
        </w:tc>
        <w:tc>
          <w:tcPr>
            <w:tcW w:w="1982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3F69" w:rsidTr="00814FE9">
        <w:tc>
          <w:tcPr>
            <w:tcW w:w="1278" w:type="dxa"/>
          </w:tcPr>
          <w:p w:rsidR="00FF3F69" w:rsidRDefault="00FF3F69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F3F69" w:rsidRDefault="00070457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Courses</w:t>
            </w:r>
          </w:p>
        </w:tc>
        <w:tc>
          <w:tcPr>
            <w:tcW w:w="1982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F3F69" w:rsidTr="00814FE9">
        <w:tc>
          <w:tcPr>
            <w:tcW w:w="1278" w:type="dxa"/>
          </w:tcPr>
          <w:p w:rsidR="00FF3F69" w:rsidRDefault="00FF3F69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F3F69" w:rsidRDefault="00070457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Courses</w:t>
            </w:r>
          </w:p>
        </w:tc>
        <w:tc>
          <w:tcPr>
            <w:tcW w:w="1982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F3F69" w:rsidTr="00814FE9">
        <w:tc>
          <w:tcPr>
            <w:tcW w:w="1278" w:type="dxa"/>
          </w:tcPr>
          <w:p w:rsidR="00FF3F69" w:rsidRDefault="00FF3F69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F3F69" w:rsidRDefault="00070457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982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3F69" w:rsidTr="00814FE9">
        <w:tc>
          <w:tcPr>
            <w:tcW w:w="3796" w:type="dxa"/>
            <w:gridSpan w:val="2"/>
          </w:tcPr>
          <w:p w:rsidR="00FF3F69" w:rsidRPr="007D763F" w:rsidRDefault="00FF3F69" w:rsidP="00814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62">
              <w:rPr>
                <w:rFonts w:ascii="Times New Roman" w:hAnsi="Times New Roman" w:cs="Times New Roman"/>
                <w:b/>
                <w:sz w:val="20"/>
                <w:szCs w:val="24"/>
              </w:rPr>
              <w:t>TOTAL LAW COURSE</w:t>
            </w:r>
          </w:p>
        </w:tc>
        <w:tc>
          <w:tcPr>
            <w:tcW w:w="1982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10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  <w:tr w:rsidR="00FF3F69" w:rsidTr="00814FE9">
        <w:tc>
          <w:tcPr>
            <w:tcW w:w="1278" w:type="dxa"/>
          </w:tcPr>
          <w:p w:rsidR="00FF3F69" w:rsidRDefault="00FF3F69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FF3F69" w:rsidRDefault="00070457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Internships</w:t>
            </w:r>
          </w:p>
        </w:tc>
        <w:tc>
          <w:tcPr>
            <w:tcW w:w="1982" w:type="dxa"/>
          </w:tcPr>
          <w:p w:rsidR="00FF3F69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FF3F69" w:rsidRDefault="00FF3F69" w:rsidP="0007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69" w:rsidTr="00814FE9">
        <w:tc>
          <w:tcPr>
            <w:tcW w:w="3796" w:type="dxa"/>
            <w:gridSpan w:val="2"/>
          </w:tcPr>
          <w:p w:rsidR="00FF3F69" w:rsidRPr="007D763F" w:rsidRDefault="00FF3F69" w:rsidP="00A15D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62">
              <w:rPr>
                <w:rFonts w:ascii="Times New Roman" w:hAnsi="Times New Roman" w:cs="Times New Roman"/>
                <w:b/>
                <w:sz w:val="18"/>
                <w:szCs w:val="24"/>
              </w:rPr>
              <w:t>TOTAL COURSES IN BBA LL.B. (HONS.) PROGRAMME</w:t>
            </w:r>
          </w:p>
        </w:tc>
        <w:tc>
          <w:tcPr>
            <w:tcW w:w="1982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10" w:type="dxa"/>
          </w:tcPr>
          <w:p w:rsidR="00FF3F69" w:rsidRPr="007D763F" w:rsidRDefault="00FF3F69" w:rsidP="00070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3F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</w:tbl>
    <w:p w:rsidR="00FF3F69" w:rsidRDefault="00FF3F69" w:rsidP="00FF3F69">
      <w:pPr>
        <w:jc w:val="both"/>
        <w:rPr>
          <w:rFonts w:ascii="Times New Roman" w:hAnsi="Times New Roman" w:cs="Times New Roman"/>
        </w:rPr>
      </w:pPr>
    </w:p>
    <w:p w:rsidR="00FF3F69" w:rsidRDefault="00FF3F69" w:rsidP="00FF3F69">
      <w:pPr>
        <w:jc w:val="both"/>
        <w:rPr>
          <w:rFonts w:ascii="Times New Roman" w:hAnsi="Times New Roman" w:cs="Times New Roman"/>
        </w:rPr>
      </w:pPr>
    </w:p>
    <w:p w:rsidR="00FF3F69" w:rsidRDefault="00FF3F69" w:rsidP="00FF3F69">
      <w:pPr>
        <w:jc w:val="both"/>
        <w:rPr>
          <w:rFonts w:ascii="Times New Roman" w:hAnsi="Times New Roman" w:cs="Times New Roman"/>
        </w:rPr>
      </w:pPr>
    </w:p>
    <w:p w:rsidR="00FF3F69" w:rsidRDefault="00FF3F69" w:rsidP="00FF3F69">
      <w:pPr>
        <w:jc w:val="both"/>
        <w:rPr>
          <w:rFonts w:ascii="Times New Roman" w:hAnsi="Times New Roman" w:cs="Times New Roman"/>
        </w:rPr>
      </w:pPr>
    </w:p>
    <w:p w:rsidR="00FF3F69" w:rsidRDefault="00FF3F69" w:rsidP="00FF3F69">
      <w:pPr>
        <w:jc w:val="both"/>
        <w:rPr>
          <w:rFonts w:ascii="Times New Roman" w:hAnsi="Times New Roman" w:cs="Times New Roman"/>
        </w:rPr>
      </w:pPr>
    </w:p>
    <w:p w:rsidR="00FF3F69" w:rsidRDefault="00FF3F69" w:rsidP="00FF3F69">
      <w:pPr>
        <w:jc w:val="both"/>
        <w:rPr>
          <w:rFonts w:ascii="Times New Roman" w:hAnsi="Times New Roman" w:cs="Times New Roman"/>
        </w:rPr>
      </w:pPr>
    </w:p>
    <w:p w:rsidR="00FF3F69" w:rsidRDefault="00FF3F69" w:rsidP="00FF3F69">
      <w:pPr>
        <w:jc w:val="both"/>
        <w:rPr>
          <w:rFonts w:ascii="Times New Roman" w:hAnsi="Times New Roman" w:cs="Times New Roman"/>
        </w:rPr>
      </w:pPr>
    </w:p>
    <w:p w:rsidR="0099095A" w:rsidRDefault="0099095A" w:rsidP="00FF3F69">
      <w:pPr>
        <w:jc w:val="both"/>
        <w:rPr>
          <w:rFonts w:ascii="Times New Roman" w:hAnsi="Times New Roman" w:cs="Times New Roman"/>
        </w:rPr>
      </w:pPr>
    </w:p>
    <w:p w:rsidR="00FF3F69" w:rsidRDefault="00FF3F69" w:rsidP="00FF3F69">
      <w:pPr>
        <w:jc w:val="both"/>
        <w:rPr>
          <w:rFonts w:ascii="Times New Roman" w:hAnsi="Times New Roman" w:cs="Times New Roman"/>
        </w:rPr>
      </w:pPr>
    </w:p>
    <w:p w:rsidR="00FF3F69" w:rsidRDefault="00FF3F69" w:rsidP="00FF3F69">
      <w:pPr>
        <w:jc w:val="both"/>
        <w:rPr>
          <w:rFonts w:ascii="Times New Roman" w:hAnsi="Times New Roman" w:cs="Times New Roman"/>
        </w:rPr>
      </w:pPr>
    </w:p>
    <w:p w:rsidR="00FF3F69" w:rsidRDefault="00FF3F69" w:rsidP="00FF3F69">
      <w:pPr>
        <w:jc w:val="both"/>
        <w:rPr>
          <w:rFonts w:ascii="Times New Roman" w:hAnsi="Times New Roman" w:cs="Times New Roman"/>
        </w:rPr>
      </w:pPr>
    </w:p>
    <w:p w:rsidR="00FF3F69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580" w:rsidRDefault="00AE1580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580" w:rsidRPr="00752D9A" w:rsidRDefault="00AE1580" w:rsidP="00AE1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PROGRAM STRUCTURE</w:t>
      </w:r>
    </w:p>
    <w:tbl>
      <w:tblPr>
        <w:tblStyle w:val="TableGrid"/>
        <w:tblW w:w="9908" w:type="dxa"/>
        <w:tblInd w:w="-432" w:type="dxa"/>
        <w:tblLayout w:type="fixed"/>
        <w:tblLook w:val="04A0"/>
      </w:tblPr>
      <w:tblGrid>
        <w:gridCol w:w="992"/>
        <w:gridCol w:w="3148"/>
        <w:gridCol w:w="720"/>
        <w:gridCol w:w="994"/>
        <w:gridCol w:w="3241"/>
        <w:gridCol w:w="813"/>
      </w:tblGrid>
      <w:tr w:rsidR="00FF3F69" w:rsidRPr="00E03BEF" w:rsidTr="00A15D5C">
        <w:trPr>
          <w:trHeight w:val="350"/>
        </w:trPr>
        <w:tc>
          <w:tcPr>
            <w:tcW w:w="9908" w:type="dxa"/>
            <w:gridSpan w:val="6"/>
            <w:tcBorders>
              <w:bottom w:val="single" w:sz="4" w:space="0" w:color="auto"/>
            </w:tcBorders>
          </w:tcPr>
          <w:p w:rsidR="00FF3F69" w:rsidRPr="00132E49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E49">
              <w:rPr>
                <w:rFonts w:ascii="Times New Roman" w:hAnsi="Times New Roman" w:cs="Times New Roman"/>
                <w:b/>
              </w:rPr>
              <w:lastRenderedPageBreak/>
              <w:t>FIRST YEAR</w:t>
            </w:r>
          </w:p>
        </w:tc>
      </w:tr>
      <w:tr w:rsidR="00FF3F69" w:rsidRPr="00E03BEF" w:rsidTr="00A15D5C">
        <w:trPr>
          <w:trHeight w:val="350"/>
        </w:trPr>
        <w:tc>
          <w:tcPr>
            <w:tcW w:w="48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F3F69" w:rsidRPr="000930D5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0D5">
              <w:rPr>
                <w:rFonts w:ascii="Times New Roman" w:hAnsi="Times New Roman" w:cs="Times New Roman"/>
                <w:b/>
              </w:rPr>
              <w:t>Semester I</w:t>
            </w:r>
          </w:p>
        </w:tc>
        <w:tc>
          <w:tcPr>
            <w:tcW w:w="50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3F69" w:rsidRPr="000930D5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0D5">
              <w:rPr>
                <w:rFonts w:ascii="Times New Roman" w:hAnsi="Times New Roman" w:cs="Times New Roman"/>
                <w:b/>
              </w:rPr>
              <w:t>Semester II</w:t>
            </w:r>
          </w:p>
        </w:tc>
      </w:tr>
      <w:tr w:rsidR="00FF3F69" w:rsidRPr="00E03BEF" w:rsidTr="00A15D5C">
        <w:trPr>
          <w:trHeight w:val="557"/>
        </w:trPr>
        <w:tc>
          <w:tcPr>
            <w:tcW w:w="992" w:type="dxa"/>
            <w:tcBorders>
              <w:top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Code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Units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Course</w:t>
            </w:r>
            <w:r>
              <w:rPr>
                <w:rFonts w:ascii="Times New Roman" w:hAnsi="Times New Roman" w:cs="Times New Roman"/>
              </w:rPr>
              <w:t xml:space="preserve"> Code</w:t>
            </w:r>
          </w:p>
        </w:tc>
        <w:tc>
          <w:tcPr>
            <w:tcW w:w="3241" w:type="dxa"/>
            <w:tcBorders>
              <w:top w:val="single" w:sz="4" w:space="0" w:color="auto"/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Units</w:t>
            </w:r>
          </w:p>
        </w:tc>
      </w:tr>
      <w:tr w:rsidR="00FF3F69" w:rsidRPr="00E03BEF" w:rsidTr="00A15D5C">
        <w:trPr>
          <w:trHeight w:val="350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EG 111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English </w:t>
            </w:r>
            <w:r w:rsidRPr="00E03BEF">
              <w:rPr>
                <w:rFonts w:ascii="Times New Roman" w:hAnsi="Times New Roman" w:cs="Times New Roman"/>
              </w:rPr>
              <w:t>Language Skills-I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EG112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English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03BEF">
              <w:rPr>
                <w:rFonts w:ascii="Times New Roman" w:eastAsia="Times New Roman" w:hAnsi="Times New Roman" w:cs="Times New Roman"/>
              </w:rPr>
              <w:t>Language Skills 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305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HS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BE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Dynamics Of Social Change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MG122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Business Statistics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413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BE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Principles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03BEF">
              <w:rPr>
                <w:rFonts w:ascii="Times New Roman" w:eastAsia="Times New Roman" w:hAnsi="Times New Roman" w:cs="Times New Roman"/>
              </w:rPr>
              <w:t>of Management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HS132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Introductory Psychology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395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BE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Introduction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03BEF">
              <w:rPr>
                <w:rFonts w:ascii="Times New Roman" w:eastAsia="Times New Roman" w:hAnsi="Times New Roman" w:cs="Times New Roman"/>
              </w:rPr>
              <w:t>to Computers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MG142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Managerial Economics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377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BE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Law of General Contracts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</w:t>
            </w:r>
            <w:r w:rsidRPr="00E03BE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Law of Special Contracts 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598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BE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Jurisprudence and Interpretation of Statutes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</w:t>
            </w:r>
            <w:r w:rsidRPr="00E03BE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Law of Torts and Consumer Law 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223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LC172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Clinical-I (Moot Court)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2</w:t>
            </w:r>
          </w:p>
        </w:tc>
      </w:tr>
      <w:tr w:rsidR="00FF3F69" w:rsidRPr="00E03BEF" w:rsidTr="00A15D5C">
        <w:trPr>
          <w:trHeight w:val="237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596D50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6D5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596D50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596D50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596D50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6D50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F3F69" w:rsidRPr="00E03BEF" w:rsidTr="00A15D5C">
        <w:trPr>
          <w:trHeight w:val="308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SummerLI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3BE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10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F3F69" w:rsidRPr="00E03BEF" w:rsidRDefault="00FF3F69" w:rsidP="00A15D5C">
            <w:pPr>
              <w:jc w:val="center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Legal Internship(4 Weeks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2</w:t>
            </w:r>
          </w:p>
        </w:tc>
      </w:tr>
      <w:tr w:rsidR="00FF3F69" w:rsidRPr="00E03BEF" w:rsidTr="00A15D5C">
        <w:trPr>
          <w:trHeight w:val="158"/>
        </w:trPr>
        <w:tc>
          <w:tcPr>
            <w:tcW w:w="9908" w:type="dxa"/>
            <w:gridSpan w:val="6"/>
          </w:tcPr>
          <w:p w:rsidR="00FF3F69" w:rsidRPr="000930D5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0D5">
              <w:rPr>
                <w:rFonts w:ascii="Times New Roman" w:hAnsi="Times New Roman" w:cs="Times New Roman"/>
                <w:b/>
                <w:sz w:val="20"/>
              </w:rPr>
              <w:t>SECOND YEAR</w:t>
            </w:r>
          </w:p>
        </w:tc>
      </w:tr>
      <w:tr w:rsidR="00FF3F69" w:rsidRPr="00E03BEF" w:rsidTr="00A15D5C">
        <w:trPr>
          <w:trHeight w:val="158"/>
        </w:trPr>
        <w:tc>
          <w:tcPr>
            <w:tcW w:w="4860" w:type="dxa"/>
            <w:gridSpan w:val="3"/>
            <w:tcBorders>
              <w:right w:val="single" w:sz="4" w:space="0" w:color="auto"/>
            </w:tcBorders>
          </w:tcPr>
          <w:p w:rsidR="00FF3F69" w:rsidRPr="000930D5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0D5">
              <w:rPr>
                <w:rFonts w:ascii="Times New Roman" w:hAnsi="Times New Roman" w:cs="Times New Roman"/>
                <w:b/>
              </w:rPr>
              <w:t>Semester III</w:t>
            </w:r>
          </w:p>
        </w:tc>
        <w:tc>
          <w:tcPr>
            <w:tcW w:w="5048" w:type="dxa"/>
            <w:gridSpan w:val="3"/>
            <w:tcBorders>
              <w:left w:val="single" w:sz="4" w:space="0" w:color="auto"/>
            </w:tcBorders>
          </w:tcPr>
          <w:p w:rsidR="00FF3F69" w:rsidRPr="000930D5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0D5">
              <w:rPr>
                <w:rFonts w:ascii="Times New Roman" w:hAnsi="Times New Roman" w:cs="Times New Roman"/>
                <w:b/>
              </w:rPr>
              <w:t>Semester IV</w:t>
            </w:r>
          </w:p>
        </w:tc>
      </w:tr>
      <w:tr w:rsidR="00FF3F69" w:rsidRPr="00E03BEF" w:rsidTr="00A15D5C">
        <w:trPr>
          <w:trHeight w:val="158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 211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Business Environment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MG212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Financial Management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362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 221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Marketing Management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MG222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Human </w:t>
            </w:r>
            <w:r w:rsidRPr="00E03BEF">
              <w:rPr>
                <w:rFonts w:ascii="Times New Roman" w:eastAsia="Times New Roman" w:hAnsi="Times New Roman" w:cs="Times New Roman"/>
              </w:rPr>
              <w:t xml:space="preserve">Resource Management 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348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MG231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Financial Accounting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 232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Project Management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362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241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Indian Penal Code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242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Constitutional Law-II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362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LL251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Constitutional Law-1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252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Law of Evidence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362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BEF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Family Law-1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262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Family Law-II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459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BEF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Clinical-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II</w:t>
            </w:r>
            <w:r w:rsidRPr="00E03BEF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E03BEF">
              <w:rPr>
                <w:rFonts w:ascii="Times New Roman" w:eastAsia="Times New Roman" w:hAnsi="Times New Roman" w:cs="Times New Roman"/>
              </w:rPr>
              <w:t>Drafting, Pleading etc.)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LC 272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Clinical-III(Professional Ethics)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2</w:t>
            </w:r>
          </w:p>
        </w:tc>
      </w:tr>
      <w:tr w:rsidR="00FF3F69" w:rsidRPr="00E03BEF" w:rsidTr="00A15D5C">
        <w:trPr>
          <w:trHeight w:val="237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596D50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596D50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596D50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596D50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6D50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F3F69" w:rsidRPr="00E03BEF" w:rsidTr="00A15D5C">
        <w:trPr>
          <w:trHeight w:val="350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Summer LI 282 </w:t>
            </w:r>
          </w:p>
        </w:tc>
        <w:tc>
          <w:tcPr>
            <w:tcW w:w="8103" w:type="dxa"/>
            <w:gridSpan w:val="4"/>
            <w:tcBorders>
              <w:right w:val="single" w:sz="4" w:space="0" w:color="auto"/>
            </w:tcBorders>
          </w:tcPr>
          <w:p w:rsidR="00FF3F69" w:rsidRPr="00596D50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BEF">
              <w:rPr>
                <w:rFonts w:ascii="Times New Roman" w:hAnsi="Times New Roman" w:cs="Times New Roman"/>
              </w:rPr>
              <w:t>Legal Internship(4 Weeks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596D50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BEF">
              <w:rPr>
                <w:rFonts w:ascii="Times New Roman" w:hAnsi="Times New Roman" w:cs="Times New Roman"/>
              </w:rPr>
              <w:t>2</w:t>
            </w:r>
          </w:p>
        </w:tc>
      </w:tr>
      <w:tr w:rsidR="00FF3F69" w:rsidRPr="00E03BEF" w:rsidTr="00A15D5C">
        <w:trPr>
          <w:trHeight w:val="278"/>
        </w:trPr>
        <w:tc>
          <w:tcPr>
            <w:tcW w:w="992" w:type="dxa"/>
          </w:tcPr>
          <w:p w:rsidR="00FF3F69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4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center"/>
              <w:rPr>
                <w:rFonts w:ascii="Times New Roman" w:hAnsi="Times New Roman" w:cs="Times New Roman"/>
              </w:rPr>
            </w:pPr>
            <w:r w:rsidRPr="00132E49">
              <w:rPr>
                <w:rFonts w:ascii="Times New Roman" w:hAnsi="Times New Roman" w:cs="Times New Roman"/>
                <w:b/>
                <w:sz w:val="20"/>
              </w:rPr>
              <w:t>THIRD YEAR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3F69" w:rsidRPr="00E03BEF" w:rsidTr="00A15D5C">
        <w:trPr>
          <w:trHeight w:val="158"/>
        </w:trPr>
        <w:tc>
          <w:tcPr>
            <w:tcW w:w="4860" w:type="dxa"/>
            <w:gridSpan w:val="3"/>
            <w:tcBorders>
              <w:right w:val="single" w:sz="4" w:space="0" w:color="auto"/>
            </w:tcBorders>
          </w:tcPr>
          <w:p w:rsidR="00FF3F69" w:rsidRPr="00E727AA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7AA">
              <w:rPr>
                <w:rFonts w:ascii="Times New Roman" w:hAnsi="Times New Roman" w:cs="Times New Roman"/>
                <w:b/>
              </w:rPr>
              <w:t>Semester V</w:t>
            </w:r>
          </w:p>
        </w:tc>
        <w:tc>
          <w:tcPr>
            <w:tcW w:w="5048" w:type="dxa"/>
            <w:gridSpan w:val="3"/>
            <w:tcBorders>
              <w:left w:val="single" w:sz="4" w:space="0" w:color="auto"/>
            </w:tcBorders>
          </w:tcPr>
          <w:p w:rsidR="00FF3F69" w:rsidRPr="00E727AA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7AA">
              <w:rPr>
                <w:rFonts w:ascii="Times New Roman" w:hAnsi="Times New Roman" w:cs="Times New Roman"/>
                <w:b/>
              </w:rPr>
              <w:t>Semester VI</w:t>
            </w:r>
          </w:p>
        </w:tc>
      </w:tr>
      <w:tr w:rsidR="00FF3F69" w:rsidRPr="00E03BEF" w:rsidTr="00A15D5C">
        <w:trPr>
          <w:trHeight w:val="158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 311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Business Strategy and Policy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MG312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Money, Banking &amp; Financial System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 321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Mergers and Acquisitions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 322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Organizational Behavior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485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 331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Corporate Governance &amp; Business Ethics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332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Intellectual Property Rights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341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Property and Easement Law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342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Criminal Procedure Code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351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Company Law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352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Environmental Law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361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Civil Procedure Code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362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Labour Laws-1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LE-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Elective-1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LE-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Elective-II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233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LC 371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Clinical-IV (ADR)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B453B7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53B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B453B7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B453B7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B453B7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53B7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FF3F69" w:rsidRPr="00E03BEF" w:rsidTr="00A15D5C">
        <w:trPr>
          <w:trHeight w:val="548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F3F69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Summer </w:t>
            </w:r>
            <w:r w:rsidRPr="00E03BE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I</w:t>
            </w:r>
            <w:r w:rsidRPr="00E03BEF">
              <w:rPr>
                <w:rFonts w:ascii="Times New Roman" w:hAnsi="Times New Roman" w:cs="Times New Roman"/>
              </w:rPr>
              <w:t xml:space="preserve"> 382</w:t>
            </w:r>
          </w:p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F3F69" w:rsidRPr="00E03BEF" w:rsidRDefault="00FF3F69" w:rsidP="00A15D5C">
            <w:pPr>
              <w:jc w:val="center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Legal Internship(4 Weeks)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2</w:t>
            </w:r>
          </w:p>
        </w:tc>
      </w:tr>
      <w:tr w:rsidR="00FF3F69" w:rsidRPr="00E03BEF" w:rsidTr="00A15D5C">
        <w:trPr>
          <w:trHeight w:val="158"/>
        </w:trPr>
        <w:tc>
          <w:tcPr>
            <w:tcW w:w="9908" w:type="dxa"/>
            <w:gridSpan w:val="6"/>
          </w:tcPr>
          <w:p w:rsidR="00FF3F69" w:rsidRPr="008F6F2C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F2C">
              <w:rPr>
                <w:rFonts w:ascii="Times New Roman" w:hAnsi="Times New Roman" w:cs="Times New Roman"/>
                <w:b/>
              </w:rPr>
              <w:t>FOURTH  YEAR</w:t>
            </w:r>
          </w:p>
        </w:tc>
      </w:tr>
      <w:tr w:rsidR="00FF3F69" w:rsidRPr="00E03BEF" w:rsidTr="00A15D5C">
        <w:trPr>
          <w:trHeight w:val="158"/>
        </w:trPr>
        <w:tc>
          <w:tcPr>
            <w:tcW w:w="4860" w:type="dxa"/>
            <w:gridSpan w:val="3"/>
            <w:tcBorders>
              <w:right w:val="single" w:sz="4" w:space="0" w:color="auto"/>
            </w:tcBorders>
          </w:tcPr>
          <w:p w:rsidR="00FF3F69" w:rsidRPr="00E727AA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7AA">
              <w:rPr>
                <w:rFonts w:ascii="Times New Roman" w:hAnsi="Times New Roman" w:cs="Times New Roman"/>
                <w:b/>
              </w:rPr>
              <w:t>Semester VII</w:t>
            </w:r>
          </w:p>
        </w:tc>
        <w:tc>
          <w:tcPr>
            <w:tcW w:w="5048" w:type="dxa"/>
            <w:gridSpan w:val="3"/>
            <w:tcBorders>
              <w:left w:val="single" w:sz="4" w:space="0" w:color="auto"/>
            </w:tcBorders>
          </w:tcPr>
          <w:p w:rsidR="00FF3F69" w:rsidRPr="00E727AA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7AA">
              <w:rPr>
                <w:rFonts w:ascii="Times New Roman" w:hAnsi="Times New Roman" w:cs="Times New Roman"/>
                <w:b/>
              </w:rPr>
              <w:t>Semester VIII</w:t>
            </w:r>
          </w:p>
        </w:tc>
      </w:tr>
      <w:tr w:rsidR="00FF3F69" w:rsidRPr="00E03BEF" w:rsidTr="00A15D5C">
        <w:trPr>
          <w:trHeight w:val="158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 411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Forensic Accounting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MG412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Management Information Systems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BEF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Land Laws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422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Law Relating to Right to Information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BEF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Public International Law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432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Law of Poverty, Society and Rural Development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2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441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Law of Medicine and Health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442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Labour Laws-II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LE-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Elective-III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ind w:left="360" w:hanging="3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LE-    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Elective-IV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LH-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Honors Course-I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LH-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Honors Course-III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ind w:left="360" w:hanging="3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LH-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Honors Course-II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ind w:left="360" w:hanging="3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LH-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Honors Course-IV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FF3F69" w:rsidRPr="00E03BEF" w:rsidRDefault="00FF3F69" w:rsidP="00A15D5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B453B7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53B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B453B7" w:rsidRDefault="00FF3F69" w:rsidP="00A15D5C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B453B7" w:rsidRDefault="00FF3F69" w:rsidP="00A15D5C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B453B7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53B7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F3F69" w:rsidRPr="00E03BEF" w:rsidTr="00A15D5C">
        <w:trPr>
          <w:trHeight w:val="332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LI</w:t>
            </w:r>
            <w:r w:rsidRPr="00E03BEF">
              <w:rPr>
                <w:rFonts w:ascii="Times New Roman" w:hAnsi="Times New Roman" w:cs="Times New Roman"/>
              </w:rPr>
              <w:t xml:space="preserve"> 482</w:t>
            </w:r>
          </w:p>
        </w:tc>
        <w:tc>
          <w:tcPr>
            <w:tcW w:w="810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F3F69" w:rsidRPr="00E03BEF" w:rsidRDefault="00FF3F69" w:rsidP="00A15D5C">
            <w:pPr>
              <w:jc w:val="center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Legal Internship(4 Weeks)</w:t>
            </w:r>
          </w:p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2</w:t>
            </w:r>
          </w:p>
        </w:tc>
      </w:tr>
      <w:tr w:rsidR="00FF3F69" w:rsidRPr="00E03BEF" w:rsidTr="00A15D5C">
        <w:trPr>
          <w:trHeight w:val="158"/>
        </w:trPr>
        <w:tc>
          <w:tcPr>
            <w:tcW w:w="9908" w:type="dxa"/>
            <w:gridSpan w:val="6"/>
          </w:tcPr>
          <w:p w:rsidR="00FF3F69" w:rsidRPr="008F6F2C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F2C">
              <w:rPr>
                <w:rFonts w:ascii="Times New Roman" w:hAnsi="Times New Roman" w:cs="Times New Roman"/>
                <w:b/>
              </w:rPr>
              <w:t xml:space="preserve">FIFTH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F6F2C"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FF3F69" w:rsidRPr="00E03BEF" w:rsidTr="00A15D5C">
        <w:trPr>
          <w:trHeight w:val="158"/>
        </w:trPr>
        <w:tc>
          <w:tcPr>
            <w:tcW w:w="4860" w:type="dxa"/>
            <w:gridSpan w:val="3"/>
            <w:tcBorders>
              <w:right w:val="single" w:sz="4" w:space="0" w:color="auto"/>
            </w:tcBorders>
          </w:tcPr>
          <w:p w:rsidR="00FF3F69" w:rsidRPr="00E727AA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7AA">
              <w:rPr>
                <w:rFonts w:ascii="Times New Roman" w:hAnsi="Times New Roman" w:cs="Times New Roman"/>
                <w:b/>
              </w:rPr>
              <w:t>Semester IX</w:t>
            </w:r>
          </w:p>
        </w:tc>
        <w:tc>
          <w:tcPr>
            <w:tcW w:w="5048" w:type="dxa"/>
            <w:gridSpan w:val="3"/>
            <w:tcBorders>
              <w:left w:val="single" w:sz="4" w:space="0" w:color="auto"/>
            </w:tcBorders>
          </w:tcPr>
          <w:p w:rsidR="00FF3F69" w:rsidRPr="00E727AA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7AA">
              <w:rPr>
                <w:rFonts w:ascii="Times New Roman" w:hAnsi="Times New Roman" w:cs="Times New Roman"/>
                <w:b/>
              </w:rPr>
              <w:t>Semester X</w:t>
            </w:r>
          </w:p>
        </w:tc>
      </w:tr>
      <w:tr w:rsidR="00FF3F69" w:rsidRPr="00E03BEF" w:rsidTr="00A15D5C">
        <w:trPr>
          <w:trHeight w:val="158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511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Securities &amp; Investment Law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512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Banking and Insurance Law (including MV Act)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521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International Trade Law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BE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Administrative Law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LL531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Principles of Taxation Laws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 xml:space="preserve">LL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BEF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Human Rights and Humanitarian Law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2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LE-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Elective-V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LL 542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Cyber Laws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</w:t>
            </w:r>
            <w:r w:rsidRPr="00E03BEF">
              <w:rPr>
                <w:rFonts w:ascii="Times New Roman" w:hAnsi="Times New Roman" w:cs="Times New Roman"/>
              </w:rPr>
              <w:t xml:space="preserve"> 551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Seminar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ind w:left="360" w:hanging="3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LE-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Elective-VI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ind w:left="36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LH- 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Honors Course-V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LH-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Honors Course-VII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ind w:left="360" w:hanging="3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LH-</w:t>
            </w:r>
          </w:p>
        </w:tc>
        <w:tc>
          <w:tcPr>
            <w:tcW w:w="3148" w:type="dxa"/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Honors Course-VI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ind w:left="360" w:hanging="3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LH-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spacing w:before="69" w:after="69"/>
              <w:jc w:val="both"/>
              <w:rPr>
                <w:rFonts w:ascii="Times New Roman" w:eastAsia="Times New Roman" w:hAnsi="Times New Roman" w:cs="Times New Roman"/>
              </w:rPr>
            </w:pPr>
            <w:r w:rsidRPr="00E03BEF">
              <w:rPr>
                <w:rFonts w:ascii="Times New Roman" w:eastAsia="Times New Roman" w:hAnsi="Times New Roman" w:cs="Times New Roman"/>
              </w:rPr>
              <w:t>Honors Course-VII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FF3F69" w:rsidRPr="00E03BEF" w:rsidRDefault="00FF3F69" w:rsidP="00A15D5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F3F69" w:rsidRPr="00B453B7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53B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FF3F69" w:rsidRPr="00B453B7" w:rsidRDefault="00FF3F69" w:rsidP="00A15D5C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FF3F69" w:rsidRPr="00B453B7" w:rsidRDefault="00FF3F69" w:rsidP="00A15D5C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B453B7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53B7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F3F69" w:rsidRPr="00E03BEF" w:rsidTr="00A15D5C">
        <w:trPr>
          <w:trHeight w:val="134"/>
        </w:trPr>
        <w:tc>
          <w:tcPr>
            <w:tcW w:w="992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LI 5</w:t>
            </w:r>
            <w:r w:rsidRPr="00E03BE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103" w:type="dxa"/>
            <w:gridSpan w:val="4"/>
            <w:tcBorders>
              <w:right w:val="single" w:sz="4" w:space="0" w:color="auto"/>
            </w:tcBorders>
          </w:tcPr>
          <w:p w:rsidR="00FF3F69" w:rsidRPr="00E03BEF" w:rsidRDefault="00FF3F69" w:rsidP="00A15D5C">
            <w:pPr>
              <w:jc w:val="center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Legal Internship(4 Weeks)</w:t>
            </w:r>
          </w:p>
          <w:p w:rsidR="00FF3F69" w:rsidRPr="00B453B7" w:rsidRDefault="00FF3F69" w:rsidP="00A15D5C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FF3F69" w:rsidRPr="00B453B7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BEF">
              <w:rPr>
                <w:rFonts w:ascii="Times New Roman" w:hAnsi="Times New Roman" w:cs="Times New Roman"/>
              </w:rPr>
              <w:t>2</w:t>
            </w:r>
          </w:p>
        </w:tc>
      </w:tr>
    </w:tbl>
    <w:p w:rsidR="00FF3F69" w:rsidRPr="00994788" w:rsidRDefault="00FF3F69" w:rsidP="00FF3F69">
      <w:pPr>
        <w:jc w:val="both"/>
        <w:rPr>
          <w:rFonts w:ascii="Times New Roman" w:hAnsi="Times New Roman" w:cs="Times New Roman"/>
          <w:b/>
        </w:rPr>
      </w:pPr>
      <w:r w:rsidRPr="00994788">
        <w:rPr>
          <w:rFonts w:ascii="Times New Roman" w:hAnsi="Times New Roman" w:cs="Times New Roman"/>
          <w:b/>
        </w:rPr>
        <w:t>*Legal Internship will be arranged during the Summer Vacations.</w:t>
      </w:r>
    </w:p>
    <w:p w:rsidR="00FF3F69" w:rsidRPr="00E03BEF" w:rsidRDefault="00FF3F69" w:rsidP="003F3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BEF">
        <w:rPr>
          <w:rFonts w:ascii="Times New Roman" w:hAnsi="Times New Roman" w:cs="Times New Roman"/>
        </w:rPr>
        <w:t>Abbreviations</w:t>
      </w:r>
    </w:p>
    <w:p w:rsidR="00FF3F69" w:rsidRPr="00E03BEF" w:rsidRDefault="00FF3F69" w:rsidP="003F3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BEF">
        <w:rPr>
          <w:rFonts w:ascii="Times New Roman" w:hAnsi="Times New Roman" w:cs="Times New Roman"/>
        </w:rPr>
        <w:t>EG:</w:t>
      </w:r>
      <w:r w:rsidRPr="00E03BEF">
        <w:rPr>
          <w:rFonts w:ascii="Times New Roman" w:eastAsia="Times New Roman" w:hAnsi="Times New Roman" w:cs="Times New Roman"/>
        </w:rPr>
        <w:t xml:space="preserve"> English Language Courses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E03BEF">
        <w:rPr>
          <w:rFonts w:ascii="Times New Roman" w:hAnsi="Times New Roman" w:cs="Times New Roman"/>
        </w:rPr>
        <w:t>LL: Law</w:t>
      </w:r>
      <w:r w:rsidRPr="00E03BEF">
        <w:rPr>
          <w:rFonts w:ascii="Times New Roman" w:eastAsia="Times New Roman" w:hAnsi="Times New Roman" w:cs="Times New Roman"/>
        </w:rPr>
        <w:t xml:space="preserve"> Courses</w:t>
      </w:r>
      <w:r>
        <w:rPr>
          <w:rFonts w:ascii="Times New Roman" w:eastAsia="Times New Roman" w:hAnsi="Times New Roman" w:cs="Times New Roman"/>
        </w:rPr>
        <w:t xml:space="preserve">                        </w:t>
      </w:r>
      <w:r w:rsidRPr="00E03BEF">
        <w:rPr>
          <w:rFonts w:ascii="Times New Roman" w:hAnsi="Times New Roman" w:cs="Times New Roman"/>
        </w:rPr>
        <w:t>MG: Management</w:t>
      </w:r>
      <w:r w:rsidRPr="00E03BEF">
        <w:rPr>
          <w:rFonts w:ascii="Times New Roman" w:eastAsia="Times New Roman" w:hAnsi="Times New Roman" w:cs="Times New Roman"/>
        </w:rPr>
        <w:t xml:space="preserve"> Courses</w:t>
      </w:r>
    </w:p>
    <w:p w:rsidR="00FF3F69" w:rsidRPr="00E03BEF" w:rsidRDefault="00FF3F69" w:rsidP="003F3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3BEF">
        <w:rPr>
          <w:rFonts w:ascii="Times New Roman" w:hAnsi="Times New Roman" w:cs="Times New Roman"/>
        </w:rPr>
        <w:t>LC: Law Clinical</w:t>
      </w:r>
      <w:r w:rsidRPr="00E03BEF">
        <w:rPr>
          <w:rFonts w:ascii="Times New Roman" w:eastAsia="Times New Roman" w:hAnsi="Times New Roman" w:cs="Times New Roman"/>
        </w:rPr>
        <w:t xml:space="preserve"> Courses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Pr="00E03BEF">
        <w:rPr>
          <w:rFonts w:ascii="Times New Roman" w:hAnsi="Times New Roman" w:cs="Times New Roman"/>
        </w:rPr>
        <w:t>LI:  Legal Internship</w:t>
      </w:r>
    </w:p>
    <w:p w:rsidR="00FF3F69" w:rsidRDefault="00FF3F69" w:rsidP="003F3F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3BEF">
        <w:rPr>
          <w:rFonts w:ascii="Times New Roman" w:hAnsi="Times New Roman" w:cs="Times New Roman"/>
        </w:rPr>
        <w:t xml:space="preserve">LH: Law Honors </w:t>
      </w:r>
      <w:r w:rsidRPr="00E03BEF">
        <w:rPr>
          <w:rFonts w:ascii="Times New Roman" w:eastAsia="Times New Roman" w:hAnsi="Times New Roman" w:cs="Times New Roman"/>
        </w:rPr>
        <w:t>Courses</w:t>
      </w:r>
      <w:r>
        <w:rPr>
          <w:rFonts w:ascii="Times New Roman" w:eastAsia="Times New Roman" w:hAnsi="Times New Roman" w:cs="Times New Roman"/>
        </w:rPr>
        <w:t xml:space="preserve">                       </w:t>
      </w:r>
      <w:r w:rsidRPr="00E03BEF">
        <w:rPr>
          <w:rFonts w:ascii="Times New Roman" w:hAnsi="Times New Roman" w:cs="Times New Roman"/>
        </w:rPr>
        <w:t xml:space="preserve">HS: Humanities </w:t>
      </w:r>
      <w:r w:rsidRPr="00E03BEF">
        <w:rPr>
          <w:rFonts w:ascii="Times New Roman" w:eastAsia="Times New Roman" w:hAnsi="Times New Roman" w:cs="Times New Roman"/>
        </w:rPr>
        <w:t>Courses</w:t>
      </w:r>
    </w:p>
    <w:p w:rsidR="00FF3F69" w:rsidRDefault="00FF3F69" w:rsidP="00FF3F69">
      <w:pPr>
        <w:jc w:val="both"/>
        <w:rPr>
          <w:rFonts w:ascii="Times New Roman" w:eastAsia="Times New Roman" w:hAnsi="Times New Roman" w:cs="Times New Roman"/>
        </w:rPr>
      </w:pPr>
    </w:p>
    <w:p w:rsidR="00FF3F69" w:rsidRDefault="00FF3F69" w:rsidP="00FF3F69">
      <w:pPr>
        <w:jc w:val="center"/>
        <w:rPr>
          <w:rFonts w:ascii="Times New Roman" w:hAnsi="Times New Roman" w:cs="Times New Roman"/>
          <w:b/>
          <w:u w:val="single"/>
        </w:rPr>
      </w:pPr>
      <w:r w:rsidRPr="00E03BEF">
        <w:rPr>
          <w:rFonts w:ascii="Times New Roman" w:hAnsi="Times New Roman" w:cs="Times New Roman"/>
          <w:b/>
          <w:u w:val="single"/>
        </w:rPr>
        <w:lastRenderedPageBreak/>
        <w:t xml:space="preserve">HONOUR’S COURSES </w:t>
      </w:r>
    </w:p>
    <w:p w:rsidR="004221B5" w:rsidRPr="004221B5" w:rsidRDefault="004221B5" w:rsidP="004221B5">
      <w:pPr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Group-1 Constitutional Law </w:t>
      </w:r>
      <w:r w:rsidRPr="00422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21B5" w:rsidRPr="009E059A" w:rsidRDefault="004221B5" w:rsidP="004221B5">
      <w:pPr>
        <w:pStyle w:val="ListParagraph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H-I 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511  Legal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and Constitutional History of India</w:t>
      </w:r>
    </w:p>
    <w:p w:rsidR="004221B5" w:rsidRPr="009E059A" w:rsidRDefault="004221B5" w:rsidP="004221B5">
      <w:pPr>
        <w:pStyle w:val="ListParagraph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H-II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512  Comparative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059A">
        <w:rPr>
          <w:rFonts w:ascii="Times New Roman" w:eastAsia="Times New Roman" w:hAnsi="Times New Roman" w:cs="Times New Roman"/>
          <w:sz w:val="24"/>
          <w:szCs w:val="24"/>
        </w:rPr>
        <w:t>Constitution,US</w:t>
      </w:r>
      <w:proofErr w:type="spellEnd"/>
      <w:r w:rsidRPr="009E059A">
        <w:rPr>
          <w:rFonts w:ascii="Times New Roman" w:eastAsia="Times New Roman" w:hAnsi="Times New Roman" w:cs="Times New Roman"/>
          <w:sz w:val="24"/>
          <w:szCs w:val="24"/>
        </w:rPr>
        <w:t>, India and UK</w:t>
      </w:r>
    </w:p>
    <w:p w:rsidR="004221B5" w:rsidRPr="009E059A" w:rsidRDefault="004221B5" w:rsidP="004221B5">
      <w:pPr>
        <w:pStyle w:val="ListParagraph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H-III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LH513   Local Self-Governments, Gram Panchayat and Municipal </w:t>
      </w:r>
    </w:p>
    <w:p w:rsidR="004221B5" w:rsidRPr="009E059A" w:rsidRDefault="004221B5" w:rsidP="004221B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Administration</w:t>
      </w:r>
    </w:p>
    <w:p w:rsidR="004221B5" w:rsidRPr="009E059A" w:rsidRDefault="004221B5" w:rsidP="004221B5">
      <w:pPr>
        <w:pStyle w:val="ListParagraph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H-IV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514  Law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on Education and Religion</w:t>
      </w:r>
    </w:p>
    <w:p w:rsidR="004221B5" w:rsidRPr="009E059A" w:rsidRDefault="004221B5" w:rsidP="004221B5">
      <w:pPr>
        <w:pStyle w:val="ListParagraph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H-V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515  Right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to Information</w:t>
      </w:r>
    </w:p>
    <w:p w:rsidR="004221B5" w:rsidRPr="009E059A" w:rsidRDefault="004221B5" w:rsidP="004221B5">
      <w:pPr>
        <w:pStyle w:val="ListParagraph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H-VI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516  Legislative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Drafting</w:t>
      </w:r>
    </w:p>
    <w:p w:rsidR="004221B5" w:rsidRPr="009E059A" w:rsidRDefault="004221B5" w:rsidP="004221B5">
      <w:pPr>
        <w:pStyle w:val="ListParagraph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H-VII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517  Indian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Federalism and Judicial Independence</w:t>
      </w:r>
    </w:p>
    <w:p w:rsidR="004221B5" w:rsidRPr="009E059A" w:rsidRDefault="004221B5" w:rsidP="004221B5">
      <w:pPr>
        <w:pStyle w:val="ListParagraph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H-VIII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518  Election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Laws</w:t>
      </w:r>
    </w:p>
    <w:p w:rsidR="004221B5" w:rsidRPr="009E059A" w:rsidRDefault="004221B5" w:rsidP="004221B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1B5" w:rsidRPr="002606ED" w:rsidRDefault="004221B5" w:rsidP="004221B5">
      <w:pPr>
        <w:spacing w:after="0" w:line="240" w:lineRule="auto"/>
        <w:ind w:left="138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Group-2 </w:t>
      </w:r>
      <w:r w:rsidRPr="0026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Business Law Group</w:t>
      </w:r>
      <w:r w:rsidRPr="0026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521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and Economics 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522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Carriage, Transportation and Insurance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523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Mergers and Governance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524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Contracts Law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525  White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Collar Crimes and Money Laundering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526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Foreign Trade and Exchange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527  E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-Commerce 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528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Banking and Law</w:t>
      </w:r>
    </w:p>
    <w:p w:rsidR="004221B5" w:rsidRPr="009E059A" w:rsidRDefault="004221B5" w:rsidP="004221B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1B5" w:rsidRPr="002606ED" w:rsidRDefault="004221B5" w:rsidP="004221B5">
      <w:pPr>
        <w:spacing w:after="0" w:line="240" w:lineRule="auto"/>
        <w:ind w:left="138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Group-3 </w:t>
      </w:r>
      <w:r w:rsidRPr="0026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 Law</w:t>
      </w:r>
      <w:r w:rsidRPr="0026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531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relating to Regional Trade Agreements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 xml:space="preserve">532  </w:t>
      </w:r>
      <w:proofErr w:type="spellStart"/>
      <w:r w:rsidRPr="009E059A">
        <w:rPr>
          <w:rFonts w:ascii="Times New Roman" w:hAnsi="Times New Roman" w:cs="Times New Roman"/>
          <w:sz w:val="24"/>
          <w:szCs w:val="24"/>
        </w:rPr>
        <w:t>Transboundary</w:t>
      </w:r>
      <w:proofErr w:type="spellEnd"/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Exports, Imports and Anti-dumping Law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533  WTO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and GATS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534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the Sea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535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the Aviation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536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Environmental Law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537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Labor Organization and Labor Law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538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Criminal Law and Criminal Court</w:t>
      </w:r>
    </w:p>
    <w:p w:rsidR="004221B5" w:rsidRPr="009E059A" w:rsidRDefault="004221B5" w:rsidP="004221B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21B5" w:rsidRPr="002606ED" w:rsidRDefault="004221B5" w:rsidP="004221B5">
      <w:pPr>
        <w:spacing w:after="0" w:line="240" w:lineRule="auto"/>
        <w:ind w:left="138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Group-4 </w:t>
      </w:r>
      <w:r w:rsidRPr="0026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Intellectual Property Rights</w:t>
      </w:r>
      <w:r w:rsidRPr="0026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541  Evolution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IPR Treaties and Convention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542  Copyright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Law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543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Patents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544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Trademarks and Service Marks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545  Traditional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Knowledge, GI and Farmer Rights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546  Other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Intellectual Property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547  IPR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Valuation and Management</w:t>
      </w:r>
    </w:p>
    <w:p w:rsidR="004221B5" w:rsidRPr="009E059A" w:rsidRDefault="004221B5" w:rsidP="004221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548  IPR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Protection and Technology</w:t>
      </w:r>
    </w:p>
    <w:p w:rsidR="004221B5" w:rsidRDefault="004221B5" w:rsidP="004221B5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21B5" w:rsidRDefault="004221B5" w:rsidP="004221B5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21B5" w:rsidRPr="009E059A" w:rsidRDefault="004221B5" w:rsidP="004221B5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Default="00FF3F69" w:rsidP="00FF3F69">
      <w:pPr>
        <w:spacing w:before="69" w:after="69" w:line="240" w:lineRule="auto"/>
        <w:ind w:left="36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03BEF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ELECTIVE COURSES </w:t>
      </w:r>
    </w:p>
    <w:p w:rsidR="00FF3F69" w:rsidRDefault="00AE1580" w:rsidP="00FF3F69">
      <w:pPr>
        <w:spacing w:before="69" w:after="69" w:line="240" w:lineRule="auto"/>
        <w:ind w:right="1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Group</w:t>
      </w:r>
      <w:r w:rsidR="00FF3F69" w:rsidRPr="00E03BEF">
        <w:rPr>
          <w:rFonts w:ascii="Times New Roman" w:eastAsia="Times New Roman" w:hAnsi="Times New Roman" w:cs="Times New Roman"/>
          <w:b/>
          <w:bCs/>
          <w:color w:val="000000"/>
        </w:rPr>
        <w:t>- I (Constitutional Law)</w:t>
      </w:r>
      <w:r w:rsidR="00FF3F69" w:rsidRPr="00E03BEF">
        <w:rPr>
          <w:rFonts w:ascii="Times New Roman" w:eastAsia="Times New Roman" w:hAnsi="Times New Roman" w:cs="Times New Roman"/>
        </w:rPr>
        <w:t xml:space="preserve"> </w:t>
      </w:r>
    </w:p>
    <w:p w:rsidR="00FF3F69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E03BEF">
        <w:rPr>
          <w:rFonts w:ascii="Times New Roman" w:eastAsia="Times New Roman" w:hAnsi="Times New Roman" w:cs="Times New Roman"/>
        </w:rPr>
        <w:t>LE 411</w:t>
      </w:r>
      <w:r>
        <w:rPr>
          <w:rFonts w:ascii="Times New Roman" w:eastAsia="Times New Roman" w:hAnsi="Times New Roman" w:cs="Times New Roman"/>
        </w:rPr>
        <w:t xml:space="preserve">      </w:t>
      </w:r>
      <w:r w:rsidRPr="00E03BEF">
        <w:rPr>
          <w:rFonts w:ascii="Times New Roman" w:eastAsia="Times New Roman" w:hAnsi="Times New Roman" w:cs="Times New Roman"/>
        </w:rPr>
        <w:t xml:space="preserve"> Citizenship &amp; Emigration Law</w:t>
      </w:r>
    </w:p>
    <w:p w:rsidR="00FF3F69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E03BEF">
        <w:rPr>
          <w:rFonts w:ascii="Times New Roman" w:eastAsia="Times New Roman" w:hAnsi="Times New Roman" w:cs="Times New Roman"/>
        </w:rPr>
        <w:t xml:space="preserve">LE 412 </w:t>
      </w:r>
      <w:r>
        <w:rPr>
          <w:rFonts w:ascii="Times New Roman" w:eastAsia="Times New Roman" w:hAnsi="Times New Roman" w:cs="Times New Roman"/>
        </w:rPr>
        <w:t xml:space="preserve">      </w:t>
      </w:r>
      <w:r w:rsidRPr="00E03BEF">
        <w:rPr>
          <w:rFonts w:ascii="Times New Roman" w:eastAsia="Times New Roman" w:hAnsi="Times New Roman" w:cs="Times New Roman"/>
        </w:rPr>
        <w:t>Principles of Legislation and Interpretation of Statutes</w:t>
      </w:r>
    </w:p>
    <w:p w:rsidR="00FF3F69" w:rsidRPr="00E03BEF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413       Media Law</w:t>
      </w:r>
    </w:p>
    <w:p w:rsidR="00FF3F69" w:rsidRDefault="00FF3F69" w:rsidP="00FF3F69">
      <w:pPr>
        <w:spacing w:before="69" w:after="69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F3F69" w:rsidRPr="00685A08" w:rsidRDefault="00AE1580" w:rsidP="00FF3F69">
      <w:pPr>
        <w:spacing w:before="69" w:after="69" w:line="240" w:lineRule="auto"/>
        <w:ind w:right="1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Group</w:t>
      </w:r>
      <w:r w:rsidR="00FF3F69" w:rsidRPr="00685A08">
        <w:rPr>
          <w:rFonts w:ascii="Times New Roman" w:eastAsia="Times New Roman" w:hAnsi="Times New Roman" w:cs="Times New Roman"/>
          <w:b/>
          <w:bCs/>
          <w:color w:val="000000"/>
        </w:rPr>
        <w:t xml:space="preserve"> - II (Business Law)</w:t>
      </w:r>
      <w:r w:rsidR="00FF3F69" w:rsidRPr="00685A08">
        <w:rPr>
          <w:rFonts w:ascii="Times New Roman" w:eastAsia="Times New Roman" w:hAnsi="Times New Roman" w:cs="Times New Roman"/>
        </w:rPr>
        <w:t xml:space="preserve"> </w:t>
      </w:r>
    </w:p>
    <w:p w:rsidR="00FF3F69" w:rsidRPr="00E03BEF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E03BEF">
        <w:rPr>
          <w:rFonts w:ascii="Times New Roman" w:eastAsia="Times New Roman" w:hAnsi="Times New Roman" w:cs="Times New Roman"/>
        </w:rPr>
        <w:t xml:space="preserve">LE 421 </w:t>
      </w:r>
      <w:r>
        <w:rPr>
          <w:rFonts w:ascii="Times New Roman" w:eastAsia="Times New Roman" w:hAnsi="Times New Roman" w:cs="Times New Roman"/>
        </w:rPr>
        <w:t xml:space="preserve">      </w:t>
      </w:r>
      <w:r w:rsidRPr="00E03BEF">
        <w:rPr>
          <w:rFonts w:ascii="Times New Roman" w:eastAsia="Times New Roman" w:hAnsi="Times New Roman" w:cs="Times New Roman"/>
        </w:rPr>
        <w:t xml:space="preserve">Competition Law </w:t>
      </w:r>
    </w:p>
    <w:p w:rsidR="00FF3F69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E03BEF">
        <w:rPr>
          <w:rFonts w:ascii="Times New Roman" w:eastAsia="Times New Roman" w:hAnsi="Times New Roman" w:cs="Times New Roman"/>
        </w:rPr>
        <w:t xml:space="preserve">LE 422 </w:t>
      </w:r>
      <w:r>
        <w:rPr>
          <w:rFonts w:ascii="Times New Roman" w:eastAsia="Times New Roman" w:hAnsi="Times New Roman" w:cs="Times New Roman"/>
        </w:rPr>
        <w:t xml:space="preserve">      </w:t>
      </w:r>
      <w:r w:rsidRPr="00E03BEF">
        <w:rPr>
          <w:rFonts w:ascii="Times New Roman" w:eastAsia="Times New Roman" w:hAnsi="Times New Roman" w:cs="Times New Roman"/>
        </w:rPr>
        <w:t>Law of Bankruptcy &amp; Insolvency</w:t>
      </w:r>
    </w:p>
    <w:p w:rsidR="00FF3F69" w:rsidRPr="00E03BEF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423       Law of Infrastructure Development and Real Estate</w:t>
      </w:r>
    </w:p>
    <w:p w:rsidR="00FF3F69" w:rsidRDefault="00FF3F69" w:rsidP="00FF3F69">
      <w:pPr>
        <w:pStyle w:val="ListParagraph"/>
        <w:spacing w:before="69" w:after="69" w:line="240" w:lineRule="auto"/>
        <w:ind w:right="13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F3F69" w:rsidRPr="00685A08" w:rsidRDefault="00AE1580" w:rsidP="00FF3F69">
      <w:pPr>
        <w:spacing w:before="69" w:after="69" w:line="240" w:lineRule="auto"/>
        <w:ind w:right="1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Group</w:t>
      </w:r>
      <w:r w:rsidR="00FF3F69" w:rsidRPr="00685A08">
        <w:rPr>
          <w:rFonts w:ascii="Times New Roman" w:eastAsia="Times New Roman" w:hAnsi="Times New Roman" w:cs="Times New Roman"/>
          <w:b/>
          <w:bCs/>
          <w:color w:val="000000"/>
        </w:rPr>
        <w:t xml:space="preserve"> - III (International Trade Law)</w:t>
      </w:r>
      <w:r w:rsidR="00FF3F69" w:rsidRPr="00685A08">
        <w:rPr>
          <w:rFonts w:ascii="Times New Roman" w:eastAsia="Times New Roman" w:hAnsi="Times New Roman" w:cs="Times New Roman"/>
        </w:rPr>
        <w:t xml:space="preserve"> </w:t>
      </w:r>
    </w:p>
    <w:p w:rsidR="00FF3F69" w:rsidRPr="00E03BEF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E03BEF">
        <w:rPr>
          <w:rFonts w:ascii="Times New Roman" w:eastAsia="Times New Roman" w:hAnsi="Times New Roman" w:cs="Times New Roman"/>
        </w:rPr>
        <w:t xml:space="preserve">LE 431 </w:t>
      </w:r>
      <w:r>
        <w:rPr>
          <w:rFonts w:ascii="Times New Roman" w:eastAsia="Times New Roman" w:hAnsi="Times New Roman" w:cs="Times New Roman"/>
        </w:rPr>
        <w:t xml:space="preserve">      </w:t>
      </w:r>
      <w:r w:rsidRPr="00E03BEF">
        <w:rPr>
          <w:rFonts w:ascii="Times New Roman" w:eastAsia="Times New Roman" w:hAnsi="Times New Roman" w:cs="Times New Roman"/>
        </w:rPr>
        <w:t>International Commercial Arbitration</w:t>
      </w:r>
    </w:p>
    <w:p w:rsidR="00FF3F69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E03BEF">
        <w:rPr>
          <w:rFonts w:ascii="Times New Roman" w:eastAsia="Times New Roman" w:hAnsi="Times New Roman" w:cs="Times New Roman"/>
        </w:rPr>
        <w:t xml:space="preserve">LE 432 </w:t>
      </w:r>
      <w:r>
        <w:rPr>
          <w:rFonts w:ascii="Times New Roman" w:eastAsia="Times New Roman" w:hAnsi="Times New Roman" w:cs="Times New Roman"/>
        </w:rPr>
        <w:t xml:space="preserve">      </w:t>
      </w:r>
      <w:r w:rsidRPr="00E03BEF">
        <w:rPr>
          <w:rFonts w:ascii="Times New Roman" w:eastAsia="Times New Roman" w:hAnsi="Times New Roman" w:cs="Times New Roman"/>
        </w:rPr>
        <w:t>Economic Development, IMF &amp; WTO</w:t>
      </w:r>
    </w:p>
    <w:p w:rsidR="00FF3F69" w:rsidRPr="00E03BEF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433      International Banking &amp; Finance       </w:t>
      </w:r>
    </w:p>
    <w:p w:rsidR="00FF3F69" w:rsidRPr="00E03BEF" w:rsidRDefault="00FF3F69" w:rsidP="00FF3F69">
      <w:pPr>
        <w:spacing w:before="69" w:after="69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F3F69" w:rsidRPr="00685A08" w:rsidRDefault="00AE1580" w:rsidP="00FF3F69">
      <w:pPr>
        <w:spacing w:before="69" w:after="69" w:line="240" w:lineRule="auto"/>
        <w:ind w:right="1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Group</w:t>
      </w:r>
      <w:r w:rsidR="00FF3F69" w:rsidRPr="00685A08">
        <w:rPr>
          <w:rFonts w:ascii="Times New Roman" w:eastAsia="Times New Roman" w:hAnsi="Times New Roman" w:cs="Times New Roman"/>
          <w:b/>
          <w:bCs/>
          <w:color w:val="000000"/>
        </w:rPr>
        <w:t xml:space="preserve"> - IV (Crimes &amp; Criminology)</w:t>
      </w:r>
      <w:r w:rsidR="00FF3F69" w:rsidRPr="00685A08">
        <w:rPr>
          <w:rFonts w:ascii="Times New Roman" w:eastAsia="Times New Roman" w:hAnsi="Times New Roman" w:cs="Times New Roman"/>
        </w:rPr>
        <w:t xml:space="preserve"> </w:t>
      </w:r>
    </w:p>
    <w:p w:rsidR="00FF3F69" w:rsidRPr="00E03BEF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E03BEF">
        <w:rPr>
          <w:rFonts w:ascii="Times New Roman" w:eastAsia="Times New Roman" w:hAnsi="Times New Roman" w:cs="Times New Roman"/>
        </w:rPr>
        <w:t xml:space="preserve">LE 441 </w:t>
      </w:r>
      <w:r>
        <w:rPr>
          <w:rFonts w:ascii="Times New Roman" w:eastAsia="Times New Roman" w:hAnsi="Times New Roman" w:cs="Times New Roman"/>
        </w:rPr>
        <w:t xml:space="preserve">     </w:t>
      </w:r>
      <w:r w:rsidRPr="00E03BEF">
        <w:rPr>
          <w:rFonts w:ascii="Times New Roman" w:eastAsia="Times New Roman" w:hAnsi="Times New Roman" w:cs="Times New Roman"/>
        </w:rPr>
        <w:t>White Collar Crimes</w:t>
      </w:r>
    </w:p>
    <w:p w:rsidR="00FF3F69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E03BEF">
        <w:rPr>
          <w:rFonts w:ascii="Times New Roman" w:eastAsia="Times New Roman" w:hAnsi="Times New Roman" w:cs="Times New Roman"/>
        </w:rPr>
        <w:t xml:space="preserve">LE 442 </w:t>
      </w:r>
      <w:r>
        <w:rPr>
          <w:rFonts w:ascii="Times New Roman" w:eastAsia="Times New Roman" w:hAnsi="Times New Roman" w:cs="Times New Roman"/>
        </w:rPr>
        <w:t xml:space="preserve">     </w:t>
      </w:r>
      <w:r w:rsidRPr="00E03BEF">
        <w:rPr>
          <w:rFonts w:ascii="Times New Roman" w:eastAsia="Times New Roman" w:hAnsi="Times New Roman" w:cs="Times New Roman"/>
        </w:rPr>
        <w:t>Criminal Psychology</w:t>
      </w:r>
    </w:p>
    <w:p w:rsidR="00FF3F69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443      Comparative Criminal Law</w:t>
      </w:r>
    </w:p>
    <w:p w:rsidR="00FF3F69" w:rsidRPr="00E03BEF" w:rsidRDefault="00FF3F69" w:rsidP="00FF3F69">
      <w:pPr>
        <w:spacing w:before="69" w:after="69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F3F69" w:rsidRPr="00685A08" w:rsidRDefault="00AE1580" w:rsidP="00FF3F69">
      <w:pPr>
        <w:spacing w:before="69" w:after="69" w:line="240" w:lineRule="auto"/>
        <w:ind w:right="1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Group</w:t>
      </w:r>
      <w:r w:rsidR="00FF3F69" w:rsidRPr="00685A08">
        <w:rPr>
          <w:rFonts w:ascii="Times New Roman" w:eastAsia="Times New Roman" w:hAnsi="Times New Roman" w:cs="Times New Roman"/>
          <w:b/>
          <w:bCs/>
          <w:color w:val="000000"/>
        </w:rPr>
        <w:t xml:space="preserve"> - V (International Law)</w:t>
      </w:r>
      <w:r w:rsidR="00FF3F69" w:rsidRPr="00685A08">
        <w:rPr>
          <w:rFonts w:ascii="Times New Roman" w:eastAsia="Times New Roman" w:hAnsi="Times New Roman" w:cs="Times New Roman"/>
        </w:rPr>
        <w:t xml:space="preserve"> </w:t>
      </w:r>
    </w:p>
    <w:p w:rsidR="00FF3F69" w:rsidRPr="00E03BEF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E03BEF">
        <w:rPr>
          <w:rFonts w:ascii="Times New Roman" w:eastAsia="Times New Roman" w:hAnsi="Times New Roman" w:cs="Times New Roman"/>
        </w:rPr>
        <w:t xml:space="preserve">LE 451 </w:t>
      </w:r>
      <w:r>
        <w:rPr>
          <w:rFonts w:ascii="Times New Roman" w:eastAsia="Times New Roman" w:hAnsi="Times New Roman" w:cs="Times New Roman"/>
        </w:rPr>
        <w:t xml:space="preserve">     </w:t>
      </w:r>
      <w:r w:rsidRPr="00E03BEF">
        <w:rPr>
          <w:rFonts w:ascii="Times New Roman" w:eastAsia="Times New Roman" w:hAnsi="Times New Roman" w:cs="Times New Roman"/>
        </w:rPr>
        <w:t>Private International Law</w:t>
      </w:r>
    </w:p>
    <w:p w:rsidR="00FF3F69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E03BEF">
        <w:rPr>
          <w:rFonts w:ascii="Times New Roman" w:eastAsia="Times New Roman" w:hAnsi="Times New Roman" w:cs="Times New Roman"/>
        </w:rPr>
        <w:t xml:space="preserve">LE 452 </w:t>
      </w:r>
      <w:r>
        <w:rPr>
          <w:rFonts w:ascii="Times New Roman" w:eastAsia="Times New Roman" w:hAnsi="Times New Roman" w:cs="Times New Roman"/>
        </w:rPr>
        <w:t xml:space="preserve">    </w:t>
      </w:r>
      <w:r w:rsidRPr="00E03BEF">
        <w:rPr>
          <w:rFonts w:ascii="Times New Roman" w:eastAsia="Times New Roman" w:hAnsi="Times New Roman" w:cs="Times New Roman"/>
        </w:rPr>
        <w:t xml:space="preserve">International Criminal Law and International Criminal Court </w:t>
      </w:r>
      <w:r>
        <w:rPr>
          <w:rFonts w:ascii="Times New Roman" w:eastAsia="Times New Roman" w:hAnsi="Times New Roman" w:cs="Times New Roman"/>
        </w:rPr>
        <w:t xml:space="preserve"> </w:t>
      </w:r>
      <w:r w:rsidRPr="00E03BEF">
        <w:rPr>
          <w:rFonts w:ascii="Times New Roman" w:eastAsia="Times New Roman" w:hAnsi="Times New Roman" w:cs="Times New Roman"/>
        </w:rPr>
        <w:t>of Justice</w:t>
      </w:r>
    </w:p>
    <w:p w:rsidR="00FF3F69" w:rsidRDefault="00FF3F69" w:rsidP="00FF3F69">
      <w:pPr>
        <w:numPr>
          <w:ilvl w:val="0"/>
          <w:numId w:val="2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453     International Business Dispute Resolution Mechanisms</w:t>
      </w:r>
    </w:p>
    <w:p w:rsidR="00FF3F69" w:rsidRPr="00E03BEF" w:rsidRDefault="00FF3F69" w:rsidP="00FF3F69">
      <w:pPr>
        <w:spacing w:before="69" w:after="69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F3F69" w:rsidRDefault="00AE1580" w:rsidP="00FF3F69">
      <w:pPr>
        <w:spacing w:before="69" w:after="69" w:line="240" w:lineRule="auto"/>
        <w:ind w:left="138" w:right="13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Group</w:t>
      </w:r>
      <w:r w:rsidR="00FF3F69" w:rsidRPr="00E03BEF">
        <w:rPr>
          <w:rFonts w:ascii="Times New Roman" w:eastAsia="Times New Roman" w:hAnsi="Times New Roman" w:cs="Times New Roman"/>
          <w:b/>
          <w:bCs/>
          <w:color w:val="000000"/>
        </w:rPr>
        <w:t xml:space="preserve"> - VI (Law and Agriculture)</w:t>
      </w:r>
    </w:p>
    <w:p w:rsidR="00FF3F69" w:rsidRPr="00E03BEF" w:rsidRDefault="00FF3F69" w:rsidP="00FF3F69">
      <w:pPr>
        <w:numPr>
          <w:ilvl w:val="0"/>
          <w:numId w:val="3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E03BEF">
        <w:rPr>
          <w:rFonts w:ascii="Times New Roman" w:eastAsia="Times New Roman" w:hAnsi="Times New Roman" w:cs="Times New Roman"/>
        </w:rPr>
        <w:t xml:space="preserve">LE 461 </w:t>
      </w:r>
      <w:r>
        <w:rPr>
          <w:rFonts w:ascii="Times New Roman" w:eastAsia="Times New Roman" w:hAnsi="Times New Roman" w:cs="Times New Roman"/>
        </w:rPr>
        <w:t xml:space="preserve">     </w:t>
      </w:r>
      <w:r w:rsidRPr="00E03BEF">
        <w:rPr>
          <w:rFonts w:ascii="Times New Roman" w:eastAsia="Times New Roman" w:hAnsi="Times New Roman" w:cs="Times New Roman"/>
        </w:rPr>
        <w:t>Farmers and Breeders Rights</w:t>
      </w:r>
    </w:p>
    <w:p w:rsidR="00FF3F69" w:rsidRDefault="00FF3F69" w:rsidP="00FF3F69">
      <w:pPr>
        <w:numPr>
          <w:ilvl w:val="0"/>
          <w:numId w:val="3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 w:rsidRPr="00E03BEF">
        <w:rPr>
          <w:rFonts w:ascii="Times New Roman" w:eastAsia="Times New Roman" w:hAnsi="Times New Roman" w:cs="Times New Roman"/>
        </w:rPr>
        <w:t xml:space="preserve">LE 462 </w:t>
      </w:r>
      <w:r>
        <w:rPr>
          <w:rFonts w:ascii="Times New Roman" w:eastAsia="Times New Roman" w:hAnsi="Times New Roman" w:cs="Times New Roman"/>
        </w:rPr>
        <w:t xml:space="preserve">     </w:t>
      </w:r>
      <w:r w:rsidRPr="00E03BEF">
        <w:rPr>
          <w:rFonts w:ascii="Times New Roman" w:eastAsia="Times New Roman" w:hAnsi="Times New Roman" w:cs="Times New Roman"/>
        </w:rPr>
        <w:t>Agricultural Lending and Rural Infrastructure Development</w:t>
      </w:r>
    </w:p>
    <w:p w:rsidR="00FF3F69" w:rsidRDefault="00FF3F69" w:rsidP="00FF3F69">
      <w:pPr>
        <w:numPr>
          <w:ilvl w:val="0"/>
          <w:numId w:val="3"/>
        </w:numPr>
        <w:spacing w:before="69" w:after="69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 463    Law on Micro-Finance and Micro-insurance in India- Institutions and </w:t>
      </w:r>
    </w:p>
    <w:p w:rsidR="00FF3F69" w:rsidRPr="00E03BEF" w:rsidRDefault="00FF3F69" w:rsidP="00FF3F69">
      <w:pPr>
        <w:spacing w:before="69" w:after="69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Regulatory Framework</w:t>
      </w:r>
    </w:p>
    <w:p w:rsidR="00FF3F69" w:rsidRDefault="00FF3F69" w:rsidP="00FF3F69">
      <w:pPr>
        <w:spacing w:before="69" w:after="69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F3F69" w:rsidRPr="00752D9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Pr="00752D9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Pr="00752D9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Pr="00752D9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Pr="00752D9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Pr="00752D9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Pr="00752D9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Pr="00752D9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580" w:rsidRPr="00752D9A" w:rsidRDefault="00AE1580" w:rsidP="00AE1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Designed&amp; Prepared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Verified By                                        Approved By </w:t>
      </w: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FF3F69" w:rsidRPr="00752D9A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F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7450" cy="1409700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69" w:rsidRPr="00752D9A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580" w:rsidRPr="00275362" w:rsidRDefault="00AE1580" w:rsidP="00AE158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275362">
        <w:rPr>
          <w:rFonts w:ascii="Times New Roman" w:hAnsi="Times New Roman" w:cs="Times New Roman"/>
          <w:b/>
          <w:sz w:val="48"/>
          <w:szCs w:val="24"/>
        </w:rPr>
        <w:t>BA LL.B</w:t>
      </w:r>
      <w:proofErr w:type="gramStart"/>
      <w:r w:rsidRPr="00275362">
        <w:rPr>
          <w:rFonts w:ascii="Times New Roman" w:hAnsi="Times New Roman" w:cs="Times New Roman"/>
          <w:b/>
          <w:sz w:val="48"/>
          <w:szCs w:val="24"/>
        </w:rPr>
        <w:t>.(</w:t>
      </w:r>
      <w:proofErr w:type="gramEnd"/>
      <w:r w:rsidRPr="00275362">
        <w:rPr>
          <w:rFonts w:ascii="Times New Roman" w:hAnsi="Times New Roman" w:cs="Times New Roman"/>
          <w:b/>
          <w:sz w:val="48"/>
          <w:szCs w:val="24"/>
        </w:rPr>
        <w:t xml:space="preserve">HONS.) </w:t>
      </w: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F3F69" w:rsidRPr="002F560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F5609">
        <w:rPr>
          <w:rFonts w:ascii="Times New Roman" w:hAnsi="Times New Roman" w:cs="Times New Roman"/>
          <w:b/>
          <w:sz w:val="40"/>
          <w:szCs w:val="24"/>
        </w:rPr>
        <w:t xml:space="preserve">PROGRAM STRUCTURE FOR THE </w:t>
      </w:r>
    </w:p>
    <w:p w:rsidR="00FF3F69" w:rsidRPr="002F560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F5609">
        <w:rPr>
          <w:rFonts w:ascii="Times New Roman" w:hAnsi="Times New Roman" w:cs="Times New Roman"/>
          <w:b/>
          <w:sz w:val="40"/>
          <w:szCs w:val="24"/>
        </w:rPr>
        <w:t>ACADEMIC YEAR 2016-17</w:t>
      </w: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F3F69" w:rsidRPr="00752D9A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FF3F69" w:rsidRDefault="00275362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>FACULTY OF LAW</w:t>
      </w:r>
      <w:r w:rsidRPr="00F71F9A">
        <w:rPr>
          <w:rFonts w:ascii="Times New Roman" w:hAnsi="Times New Roman" w:cs="Times New Roman"/>
          <w:b/>
          <w:sz w:val="56"/>
          <w:szCs w:val="24"/>
        </w:rPr>
        <w:t xml:space="preserve"> </w:t>
      </w:r>
    </w:p>
    <w:p w:rsidR="00FF3F69" w:rsidRPr="00F71F9A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>DEHRADUN</w:t>
      </w:r>
    </w:p>
    <w:p w:rsidR="00FF3F69" w:rsidRDefault="00275362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6"/>
        </w:rPr>
        <w:lastRenderedPageBreak/>
        <w:t xml:space="preserve">5 YEAR </w:t>
      </w:r>
      <w:r w:rsidRPr="003F3F5D">
        <w:rPr>
          <w:rFonts w:ascii="Times New Roman" w:eastAsia="Times New Roman" w:hAnsi="Times New Roman" w:cs="Times New Roman"/>
          <w:b/>
          <w:bCs/>
          <w:sz w:val="24"/>
          <w:szCs w:val="16"/>
        </w:rPr>
        <w:t xml:space="preserve">INTEGRATED BA.LL.B (HONS.) </w:t>
      </w:r>
    </w:p>
    <w:p w:rsidR="005600B5" w:rsidRPr="00EC422A" w:rsidRDefault="0099095A" w:rsidP="005600B5">
      <w:pPr>
        <w:jc w:val="both"/>
        <w:rPr>
          <w:rFonts w:ascii="Times New Roman" w:hAnsi="Times New Roman" w:cs="Times New Roman"/>
          <w:sz w:val="24"/>
          <w:szCs w:val="24"/>
        </w:rPr>
      </w:pPr>
      <w:r w:rsidRPr="00E03BEF">
        <w:rPr>
          <w:rFonts w:ascii="Times New Roman" w:hAnsi="Times New Roman" w:cs="Times New Roman"/>
        </w:rPr>
        <w:t xml:space="preserve">BA.LL.B </w:t>
      </w:r>
      <w:r>
        <w:rPr>
          <w:rFonts w:ascii="Times New Roman" w:hAnsi="Times New Roman" w:cs="Times New Roman"/>
        </w:rPr>
        <w:t xml:space="preserve">(Hons.) </w:t>
      </w:r>
      <w:r w:rsidRPr="00E03BEF">
        <w:rPr>
          <w:rFonts w:ascii="Times New Roman" w:hAnsi="Times New Roman" w:cs="Times New Roman"/>
        </w:rPr>
        <w:t>program is a</w:t>
      </w:r>
      <w:r>
        <w:rPr>
          <w:rFonts w:ascii="Times New Roman" w:hAnsi="Times New Roman" w:cs="Times New Roman"/>
        </w:rPr>
        <w:t xml:space="preserve"> five year </w:t>
      </w:r>
      <w:r w:rsidRPr="00E03BEF">
        <w:rPr>
          <w:rFonts w:ascii="Times New Roman" w:hAnsi="Times New Roman" w:cs="Times New Roman"/>
        </w:rPr>
        <w:t xml:space="preserve">integrated campus </w:t>
      </w:r>
      <w:r>
        <w:rPr>
          <w:rFonts w:ascii="Times New Roman" w:hAnsi="Times New Roman" w:cs="Times New Roman"/>
        </w:rPr>
        <w:t>based law program. It consists of C</w:t>
      </w:r>
      <w:r w:rsidRPr="00E03BEF">
        <w:rPr>
          <w:rFonts w:ascii="Times New Roman" w:hAnsi="Times New Roman" w:cs="Times New Roman"/>
        </w:rPr>
        <w:t xml:space="preserve">ore </w:t>
      </w:r>
      <w:r>
        <w:rPr>
          <w:rFonts w:ascii="Times New Roman" w:hAnsi="Times New Roman" w:cs="Times New Roman"/>
        </w:rPr>
        <w:t>Humanities</w:t>
      </w:r>
      <w:r w:rsidRPr="00E03BEF">
        <w:rPr>
          <w:rFonts w:ascii="Times New Roman" w:hAnsi="Times New Roman" w:cs="Times New Roman"/>
        </w:rPr>
        <w:t xml:space="preserve"> courses which are</w:t>
      </w:r>
      <w:r>
        <w:rPr>
          <w:rFonts w:ascii="Times New Roman" w:hAnsi="Times New Roman" w:cs="Times New Roman"/>
        </w:rPr>
        <w:t xml:space="preserve"> </w:t>
      </w:r>
      <w:r w:rsidRPr="00E03BEF">
        <w:rPr>
          <w:rFonts w:ascii="Times New Roman" w:hAnsi="Times New Roman" w:cs="Times New Roman"/>
        </w:rPr>
        <w:t xml:space="preserve">equivalent </w:t>
      </w:r>
      <w:r>
        <w:rPr>
          <w:rFonts w:ascii="Times New Roman" w:hAnsi="Times New Roman" w:cs="Times New Roman"/>
        </w:rPr>
        <w:t xml:space="preserve">to </w:t>
      </w:r>
      <w:r w:rsidRPr="00E03BEF">
        <w:rPr>
          <w:rFonts w:ascii="Times New Roman" w:hAnsi="Times New Roman" w:cs="Times New Roman"/>
        </w:rPr>
        <w:t>BA Program of the University and</w:t>
      </w:r>
      <w:r>
        <w:rPr>
          <w:rFonts w:ascii="Times New Roman" w:hAnsi="Times New Roman" w:cs="Times New Roman"/>
        </w:rPr>
        <w:t xml:space="preserve"> Core </w:t>
      </w:r>
      <w:r w:rsidRPr="00E03BEF">
        <w:rPr>
          <w:rFonts w:ascii="Times New Roman" w:hAnsi="Times New Roman" w:cs="Times New Roman"/>
        </w:rPr>
        <w:t xml:space="preserve">Law Courses </w:t>
      </w:r>
      <w:r>
        <w:rPr>
          <w:rFonts w:ascii="Times New Roman" w:hAnsi="Times New Roman" w:cs="Times New Roman"/>
        </w:rPr>
        <w:t xml:space="preserve">and </w:t>
      </w:r>
      <w:proofErr w:type="spellStart"/>
      <w:r>
        <w:rPr>
          <w:rFonts w:ascii="Times New Roman" w:hAnsi="Times New Roman" w:cs="Times New Roman"/>
        </w:rPr>
        <w:t>Honours</w:t>
      </w:r>
      <w:proofErr w:type="spellEnd"/>
      <w:r>
        <w:rPr>
          <w:rFonts w:ascii="Times New Roman" w:hAnsi="Times New Roman" w:cs="Times New Roman"/>
        </w:rPr>
        <w:t xml:space="preserve"> courses </w:t>
      </w:r>
      <w:r w:rsidRPr="00E03BEF">
        <w:rPr>
          <w:rFonts w:ascii="Times New Roman" w:hAnsi="Times New Roman" w:cs="Times New Roman"/>
        </w:rPr>
        <w:t xml:space="preserve">as indicated by the Bar Council of India Education Rules. </w:t>
      </w:r>
      <w:r w:rsidR="005600B5">
        <w:rPr>
          <w:rFonts w:ascii="Times New Roman" w:hAnsi="Times New Roman" w:cs="Times New Roman"/>
          <w:sz w:val="24"/>
          <w:szCs w:val="24"/>
        </w:rPr>
        <w:t>The Program comprises of 211</w:t>
      </w:r>
      <w:r w:rsidR="005600B5" w:rsidRPr="00EC422A">
        <w:rPr>
          <w:rFonts w:ascii="Times New Roman" w:hAnsi="Times New Roman" w:cs="Times New Roman"/>
          <w:sz w:val="24"/>
          <w:szCs w:val="24"/>
        </w:rPr>
        <w:t xml:space="preserve"> credits spread over 10 Semesters</w:t>
      </w:r>
      <w:r w:rsidR="005600B5">
        <w:rPr>
          <w:rFonts w:ascii="Times New Roman" w:hAnsi="Times New Roman" w:cs="Times New Roman"/>
          <w:sz w:val="24"/>
          <w:szCs w:val="24"/>
        </w:rPr>
        <w:t>/</w:t>
      </w:r>
      <w:r w:rsidR="005600B5" w:rsidRPr="00EC422A">
        <w:rPr>
          <w:rFonts w:ascii="Times New Roman" w:hAnsi="Times New Roman" w:cs="Times New Roman"/>
          <w:sz w:val="24"/>
          <w:szCs w:val="24"/>
        </w:rPr>
        <w:t>5 years.</w:t>
      </w:r>
      <w:r w:rsidR="005600B5">
        <w:rPr>
          <w:rFonts w:ascii="Times New Roman" w:hAnsi="Times New Roman" w:cs="Times New Roman"/>
          <w:sz w:val="24"/>
          <w:szCs w:val="24"/>
        </w:rPr>
        <w:t xml:space="preserve"> It consists of 73 courses which </w:t>
      </w:r>
      <w:proofErr w:type="gramStart"/>
      <w:r w:rsidR="005600B5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="005600B5">
        <w:rPr>
          <w:rFonts w:ascii="Times New Roman" w:hAnsi="Times New Roman" w:cs="Times New Roman"/>
          <w:sz w:val="24"/>
          <w:szCs w:val="24"/>
        </w:rPr>
        <w:t xml:space="preserve"> 35 Law</w:t>
      </w:r>
      <w:r w:rsidR="004C5A8A">
        <w:rPr>
          <w:rFonts w:ascii="Times New Roman" w:hAnsi="Times New Roman" w:cs="Times New Roman"/>
          <w:sz w:val="24"/>
          <w:szCs w:val="24"/>
        </w:rPr>
        <w:t xml:space="preserve"> courses, 6 Elective courses, 8 </w:t>
      </w:r>
      <w:proofErr w:type="spellStart"/>
      <w:r w:rsidR="004C5A8A">
        <w:rPr>
          <w:rFonts w:ascii="Times New Roman" w:hAnsi="Times New Roman" w:cs="Times New Roman"/>
          <w:sz w:val="24"/>
          <w:szCs w:val="24"/>
        </w:rPr>
        <w:t>H</w:t>
      </w:r>
      <w:r w:rsidR="005600B5">
        <w:rPr>
          <w:rFonts w:ascii="Times New Roman" w:hAnsi="Times New Roman" w:cs="Times New Roman"/>
          <w:sz w:val="24"/>
          <w:szCs w:val="24"/>
        </w:rPr>
        <w:t>onours</w:t>
      </w:r>
      <w:proofErr w:type="spellEnd"/>
      <w:r w:rsidR="005600B5">
        <w:rPr>
          <w:rFonts w:ascii="Times New Roman" w:hAnsi="Times New Roman" w:cs="Times New Roman"/>
          <w:sz w:val="24"/>
          <w:szCs w:val="24"/>
        </w:rPr>
        <w:t xml:space="preserve"> courses, 5 Legal internship and 19 Non Law courses. </w:t>
      </w:r>
    </w:p>
    <w:tbl>
      <w:tblPr>
        <w:tblStyle w:val="TableGrid"/>
        <w:tblW w:w="0" w:type="auto"/>
        <w:tblInd w:w="918" w:type="dxa"/>
        <w:tblLayout w:type="fixed"/>
        <w:tblLook w:val="04A0"/>
      </w:tblPr>
      <w:tblGrid>
        <w:gridCol w:w="5220"/>
        <w:gridCol w:w="1170"/>
        <w:gridCol w:w="1350"/>
      </w:tblGrid>
      <w:tr w:rsidR="00FF3F69" w:rsidRPr="00E03BEF" w:rsidTr="00A15D5C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F3F69" w:rsidRPr="00E03BEF" w:rsidRDefault="00FF3F69" w:rsidP="00A15D5C">
            <w:pPr>
              <w:jc w:val="center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Courses</w:t>
            </w:r>
          </w:p>
        </w:tc>
        <w:tc>
          <w:tcPr>
            <w:tcW w:w="1350" w:type="dxa"/>
          </w:tcPr>
          <w:p w:rsidR="00FF3F69" w:rsidRPr="00E03BEF" w:rsidRDefault="00FF3F69" w:rsidP="00A15D5C">
            <w:pPr>
              <w:jc w:val="center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Units</w:t>
            </w:r>
            <w:r w:rsidR="0099095A">
              <w:rPr>
                <w:rFonts w:ascii="Times New Roman" w:hAnsi="Times New Roman" w:cs="Times New Roman"/>
              </w:rPr>
              <w:t>/Credits</w:t>
            </w:r>
          </w:p>
        </w:tc>
      </w:tr>
      <w:tr w:rsidR="00FF3F69" w:rsidRPr="00E03BEF" w:rsidTr="00A15D5C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 xml:space="preserve">A. </w:t>
            </w:r>
            <w:r>
              <w:rPr>
                <w:rFonts w:ascii="Times New Roman" w:hAnsi="Times New Roman" w:cs="Times New Roman"/>
              </w:rPr>
              <w:t xml:space="preserve">HUMANITIES </w:t>
            </w:r>
            <w:r w:rsidRPr="00E03BEF">
              <w:rPr>
                <w:rFonts w:ascii="Times New Roman" w:hAnsi="Times New Roman" w:cs="Times New Roman"/>
              </w:rPr>
              <w:t>COURSES</w:t>
            </w:r>
          </w:p>
        </w:tc>
        <w:tc>
          <w:tcPr>
            <w:tcW w:w="1170" w:type="dxa"/>
          </w:tcPr>
          <w:p w:rsidR="00FF3F69" w:rsidRPr="00E03BEF" w:rsidRDefault="00FF3F69" w:rsidP="00A15D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FF3F69" w:rsidRPr="00E03BEF" w:rsidRDefault="00FF3F69" w:rsidP="00A15D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F69" w:rsidRPr="00E03BEF" w:rsidTr="00A15D5C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 xml:space="preserve">Core </w:t>
            </w:r>
            <w:r>
              <w:rPr>
                <w:rFonts w:ascii="Times New Roman" w:hAnsi="Times New Roman" w:cs="Times New Roman"/>
              </w:rPr>
              <w:t>Humanities</w:t>
            </w:r>
            <w:r w:rsidRPr="00E03BEF">
              <w:rPr>
                <w:rFonts w:ascii="Times New Roman" w:hAnsi="Times New Roman" w:cs="Times New Roman"/>
              </w:rPr>
              <w:t xml:space="preserve"> Courses</w:t>
            </w:r>
          </w:p>
        </w:tc>
        <w:tc>
          <w:tcPr>
            <w:tcW w:w="117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FF3F69" w:rsidRPr="00E03BEF" w:rsidTr="00A15D5C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IT Courses</w:t>
            </w:r>
          </w:p>
        </w:tc>
        <w:tc>
          <w:tcPr>
            <w:tcW w:w="117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F3F69" w:rsidRPr="00E03BEF" w:rsidTr="00A15D5C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General Courses</w:t>
            </w:r>
          </w:p>
        </w:tc>
        <w:tc>
          <w:tcPr>
            <w:tcW w:w="117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3F69" w:rsidRPr="00E03BEF" w:rsidTr="00A15D5C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BEF">
              <w:rPr>
                <w:rFonts w:ascii="Times New Roman" w:hAnsi="Times New Roman" w:cs="Times New Roman"/>
                <w:b/>
              </w:rPr>
              <w:t>Total Courses</w:t>
            </w:r>
          </w:p>
        </w:tc>
        <w:tc>
          <w:tcPr>
            <w:tcW w:w="117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35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</w:tr>
      <w:tr w:rsidR="00FF3F69" w:rsidRPr="00E03BEF" w:rsidTr="00A15D5C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1D7F8B">
              <w:rPr>
                <w:rFonts w:ascii="Times New Roman" w:hAnsi="Times New Roman" w:cs="Times New Roman"/>
                <w:sz w:val="24"/>
              </w:rPr>
              <w:t>B. LAW COURSES (AS INDICATED BY BCI)</w:t>
            </w:r>
          </w:p>
        </w:tc>
        <w:tc>
          <w:tcPr>
            <w:tcW w:w="1170" w:type="dxa"/>
          </w:tcPr>
          <w:p w:rsidR="00FF3F69" w:rsidRPr="00E03BEF" w:rsidRDefault="00FF3F69" w:rsidP="00A15D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FF3F69" w:rsidRPr="00E03BEF" w:rsidRDefault="00FF3F69" w:rsidP="00A15D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F69" w:rsidRPr="00E03BEF" w:rsidTr="00A15D5C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Core Law Courses</w:t>
            </w:r>
          </w:p>
        </w:tc>
        <w:tc>
          <w:tcPr>
            <w:tcW w:w="117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FF3F69" w:rsidRPr="00E03BEF" w:rsidTr="00A15D5C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Clinical Courses</w:t>
            </w:r>
          </w:p>
        </w:tc>
        <w:tc>
          <w:tcPr>
            <w:tcW w:w="117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3F69" w:rsidRPr="00E03BEF" w:rsidTr="00A15D5C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Elective Courses</w:t>
            </w:r>
          </w:p>
        </w:tc>
        <w:tc>
          <w:tcPr>
            <w:tcW w:w="117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</w:tcPr>
          <w:p w:rsidR="00FF3F69" w:rsidRPr="00E03BEF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15D5C" w:rsidRPr="00E03BEF" w:rsidTr="00A15D5C">
        <w:tc>
          <w:tcPr>
            <w:tcW w:w="5220" w:type="dxa"/>
          </w:tcPr>
          <w:p w:rsidR="00A15D5C" w:rsidRDefault="00A15D5C" w:rsidP="00A15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HONOURS COURSES</w:t>
            </w:r>
          </w:p>
        </w:tc>
        <w:tc>
          <w:tcPr>
            <w:tcW w:w="1170" w:type="dxa"/>
          </w:tcPr>
          <w:p w:rsidR="00A15D5C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</w:tcPr>
          <w:p w:rsidR="00A15D5C" w:rsidRDefault="00A15D5C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F59FD" w:rsidRPr="00E03BEF" w:rsidTr="00A15D5C">
        <w:tc>
          <w:tcPr>
            <w:tcW w:w="5220" w:type="dxa"/>
          </w:tcPr>
          <w:p w:rsidR="009F59FD" w:rsidRPr="00E03BEF" w:rsidRDefault="009F59FD" w:rsidP="00553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BEF">
              <w:rPr>
                <w:rFonts w:ascii="Times New Roman" w:hAnsi="Times New Roman" w:cs="Times New Roman"/>
                <w:b/>
              </w:rPr>
              <w:t>Total Courses</w:t>
            </w:r>
          </w:p>
        </w:tc>
        <w:tc>
          <w:tcPr>
            <w:tcW w:w="1170" w:type="dxa"/>
          </w:tcPr>
          <w:p w:rsidR="009F59FD" w:rsidRPr="00E03BEF" w:rsidRDefault="009F59FD" w:rsidP="00553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350" w:type="dxa"/>
          </w:tcPr>
          <w:p w:rsidR="009F59FD" w:rsidRPr="00E03BEF" w:rsidRDefault="009F59FD" w:rsidP="009F59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9F59FD" w:rsidRPr="00E03BEF" w:rsidTr="00A15D5C">
        <w:tc>
          <w:tcPr>
            <w:tcW w:w="5220" w:type="dxa"/>
          </w:tcPr>
          <w:p w:rsidR="009F59FD" w:rsidRPr="00E03BEF" w:rsidRDefault="009F59FD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Legal Internship</w:t>
            </w:r>
          </w:p>
        </w:tc>
        <w:tc>
          <w:tcPr>
            <w:tcW w:w="1170" w:type="dxa"/>
          </w:tcPr>
          <w:p w:rsidR="009F59FD" w:rsidRPr="00E03BEF" w:rsidRDefault="009F59FD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9F59FD" w:rsidRPr="00E03BEF" w:rsidRDefault="009F59FD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F59FD" w:rsidRPr="00E03BEF" w:rsidTr="00A15D5C">
        <w:tc>
          <w:tcPr>
            <w:tcW w:w="5220" w:type="dxa"/>
          </w:tcPr>
          <w:p w:rsidR="009F59FD" w:rsidRPr="00E03BEF" w:rsidRDefault="009F59FD" w:rsidP="00904A6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BEF">
              <w:rPr>
                <w:rFonts w:ascii="Times New Roman" w:hAnsi="Times New Roman" w:cs="Times New Roman"/>
                <w:b/>
              </w:rPr>
              <w:t xml:space="preserve">D. TOTAL COURSES IN </w:t>
            </w:r>
            <w:r w:rsidR="00904A6A">
              <w:rPr>
                <w:rFonts w:ascii="Times New Roman" w:hAnsi="Times New Roman" w:cs="Times New Roman"/>
                <w:b/>
              </w:rPr>
              <w:t>BA LL.B</w:t>
            </w:r>
            <w:proofErr w:type="gramStart"/>
            <w:r w:rsidR="00904A6A">
              <w:rPr>
                <w:rFonts w:ascii="Times New Roman" w:hAnsi="Times New Roman" w:cs="Times New Roman"/>
                <w:b/>
              </w:rPr>
              <w:t>.(</w:t>
            </w:r>
            <w:proofErr w:type="gramEnd"/>
            <w:r w:rsidR="00904A6A">
              <w:rPr>
                <w:rFonts w:ascii="Times New Roman" w:hAnsi="Times New Roman" w:cs="Times New Roman"/>
                <w:b/>
              </w:rPr>
              <w:t>Hons.)</w:t>
            </w:r>
            <w:r w:rsidRPr="00E03BEF">
              <w:rPr>
                <w:rFonts w:ascii="Times New Roman" w:hAnsi="Times New Roman" w:cs="Times New Roman"/>
                <w:b/>
              </w:rPr>
              <w:t xml:space="preserve"> PROGRAM</w:t>
            </w:r>
          </w:p>
        </w:tc>
        <w:tc>
          <w:tcPr>
            <w:tcW w:w="1170" w:type="dxa"/>
          </w:tcPr>
          <w:p w:rsidR="009F59FD" w:rsidRPr="00E03BEF" w:rsidRDefault="009F59FD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350" w:type="dxa"/>
          </w:tcPr>
          <w:p w:rsidR="009F59FD" w:rsidRPr="00E03BEF" w:rsidRDefault="009F59FD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</w:t>
            </w:r>
          </w:p>
        </w:tc>
      </w:tr>
    </w:tbl>
    <w:p w:rsidR="00FF3F69" w:rsidRPr="00E03BEF" w:rsidRDefault="00FF3F69" w:rsidP="00FF3F69">
      <w:pPr>
        <w:jc w:val="both"/>
        <w:rPr>
          <w:rFonts w:ascii="Times New Roman" w:hAnsi="Times New Roman" w:cs="Times New Roman"/>
        </w:rPr>
      </w:pPr>
    </w:p>
    <w:p w:rsidR="00FF3F69" w:rsidRPr="00E03BEF" w:rsidRDefault="00FF3F69" w:rsidP="00FF3F69">
      <w:pPr>
        <w:jc w:val="both"/>
        <w:rPr>
          <w:rFonts w:ascii="Times New Roman" w:hAnsi="Times New Roman" w:cs="Times New Roman"/>
        </w:rPr>
      </w:pPr>
    </w:p>
    <w:p w:rsidR="00FF3F69" w:rsidRDefault="00FF3F69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F3F69" w:rsidRDefault="00FF3F69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F3F69" w:rsidRDefault="00FF3F69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F3F69" w:rsidRDefault="00FF3F69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F3F69" w:rsidRDefault="00FF3F69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F3F5D" w:rsidRDefault="003F3F5D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F3F5D" w:rsidRDefault="003F3F5D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F3F5D" w:rsidRDefault="003F3F5D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F3F5D" w:rsidRDefault="003F3F5D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F3F69" w:rsidRDefault="00FF3F69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84F3F" w:rsidRDefault="00584F3F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F3F69" w:rsidRDefault="00FF3F69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F3F69" w:rsidRPr="003F3F5D" w:rsidRDefault="00FF3F69" w:rsidP="00FF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16"/>
        </w:rPr>
      </w:pPr>
      <w:r w:rsidRPr="003F3F5D">
        <w:rPr>
          <w:rFonts w:ascii="Times New Roman" w:eastAsia="Times New Roman" w:hAnsi="Times New Roman" w:cs="Times New Roman"/>
          <w:b/>
          <w:bCs/>
          <w:sz w:val="40"/>
          <w:szCs w:val="16"/>
        </w:rPr>
        <w:lastRenderedPageBreak/>
        <w:t>Program Structure</w:t>
      </w:r>
      <w:r w:rsidRPr="003F3F5D">
        <w:rPr>
          <w:rFonts w:ascii="Times New Roman" w:eastAsia="Times New Roman" w:hAnsi="Times New Roman" w:cs="Times New Roman"/>
          <w:bCs/>
          <w:sz w:val="40"/>
          <w:szCs w:val="16"/>
        </w:rPr>
        <w:t xml:space="preserve"> </w:t>
      </w:r>
    </w:p>
    <w:tbl>
      <w:tblPr>
        <w:tblStyle w:val="TableGrid"/>
        <w:tblW w:w="9648" w:type="dxa"/>
        <w:tblLayout w:type="fixed"/>
        <w:tblLook w:val="04A0"/>
      </w:tblPr>
      <w:tblGrid>
        <w:gridCol w:w="1002"/>
        <w:gridCol w:w="6"/>
        <w:gridCol w:w="2966"/>
        <w:gridCol w:w="78"/>
        <w:gridCol w:w="16"/>
        <w:gridCol w:w="719"/>
        <w:gridCol w:w="991"/>
        <w:gridCol w:w="13"/>
        <w:gridCol w:w="46"/>
        <w:gridCol w:w="3091"/>
        <w:gridCol w:w="720"/>
      </w:tblGrid>
      <w:tr w:rsidR="00FF3F69" w:rsidRPr="00E347AF" w:rsidTr="00A15D5C">
        <w:tc>
          <w:tcPr>
            <w:tcW w:w="9648" w:type="dxa"/>
            <w:gridSpan w:val="11"/>
          </w:tcPr>
          <w:p w:rsidR="00FF3F69" w:rsidRPr="001D0928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0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FIRST YEAR</w:t>
            </w:r>
          </w:p>
        </w:tc>
      </w:tr>
      <w:tr w:rsidR="00FF3F69" w:rsidRPr="00E347AF" w:rsidTr="00A15D5C">
        <w:tc>
          <w:tcPr>
            <w:tcW w:w="4787" w:type="dxa"/>
            <w:gridSpan w:val="6"/>
          </w:tcPr>
          <w:p w:rsidR="00FF3F69" w:rsidRPr="001D0928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0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SEMESTER- I</w:t>
            </w:r>
          </w:p>
        </w:tc>
        <w:tc>
          <w:tcPr>
            <w:tcW w:w="4861" w:type="dxa"/>
            <w:gridSpan w:val="5"/>
          </w:tcPr>
          <w:p w:rsidR="00FF3F69" w:rsidRPr="001D0928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0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SEMESTER- II</w:t>
            </w:r>
          </w:p>
        </w:tc>
      </w:tr>
      <w:tr w:rsidR="00FF3F69" w:rsidRPr="00E347AF" w:rsidTr="00A15D5C">
        <w:tc>
          <w:tcPr>
            <w:tcW w:w="1002" w:type="dxa"/>
          </w:tcPr>
          <w:p w:rsidR="00FF3F69" w:rsidRPr="001D0928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0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066" w:type="dxa"/>
            <w:gridSpan w:val="4"/>
          </w:tcPr>
          <w:p w:rsidR="00FF3F69" w:rsidRPr="001D0928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0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719" w:type="dxa"/>
          </w:tcPr>
          <w:p w:rsidR="00FF3F69" w:rsidRPr="001D0928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0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UNITS</w:t>
            </w:r>
          </w:p>
        </w:tc>
        <w:tc>
          <w:tcPr>
            <w:tcW w:w="991" w:type="dxa"/>
          </w:tcPr>
          <w:p w:rsidR="00FF3F69" w:rsidRPr="001D0928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0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150" w:type="dxa"/>
            <w:gridSpan w:val="3"/>
          </w:tcPr>
          <w:p w:rsidR="00FF3F69" w:rsidRPr="001D0928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0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720" w:type="dxa"/>
          </w:tcPr>
          <w:p w:rsidR="00FF3F69" w:rsidRPr="001D0928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D09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UNITS</w:t>
            </w:r>
          </w:p>
        </w:tc>
      </w:tr>
      <w:tr w:rsidR="00FF3F69" w:rsidRPr="00E347AF" w:rsidTr="00A15D5C">
        <w:trPr>
          <w:trHeight w:val="175"/>
        </w:trPr>
        <w:tc>
          <w:tcPr>
            <w:tcW w:w="1002" w:type="dxa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AT111</w:t>
            </w:r>
          </w:p>
        </w:tc>
        <w:tc>
          <w:tcPr>
            <w:tcW w:w="3066" w:type="dxa"/>
            <w:gridSpan w:val="4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English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AT112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Legal and Constitutional History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29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AT121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Sociology - I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AT122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Sociology -II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18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AT131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Micro Economics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AT132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Macro Economics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18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AT141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IT Applications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AT142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Political Science -II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73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AT151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Political Science - I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LL152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Special Contracts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32"/>
        </w:trPr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LL161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General Principles Contract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LL162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Law of Torts and Consumer Protection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737"/>
        </w:trPr>
        <w:tc>
          <w:tcPr>
            <w:tcW w:w="1002" w:type="dxa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LL171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Introduction to Law, Jurisprudence</w:t>
            </w:r>
          </w:p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and Interpretation of Statutes</w:t>
            </w:r>
          </w:p>
          <w:p w:rsidR="00FF3F69" w:rsidRPr="00E347AF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LC172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Clinical – I (Moot Court)</w:t>
            </w:r>
          </w:p>
          <w:p w:rsidR="00FF3F69" w:rsidRPr="00E347AF" w:rsidRDefault="00FF3F69" w:rsidP="00A15D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FF3F69" w:rsidRPr="00E347AF" w:rsidTr="00A15D5C">
        <w:tc>
          <w:tcPr>
            <w:tcW w:w="1002" w:type="dxa"/>
          </w:tcPr>
          <w:p w:rsidR="00FF3F69" w:rsidRPr="00183B65" w:rsidRDefault="00FF3F69" w:rsidP="00A15D5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B65">
              <w:rPr>
                <w:rFonts w:ascii="Times New Roman" w:hAnsi="Times New Roman" w:cs="Times New Roman"/>
                <w:b/>
                <w:sz w:val="16"/>
                <w:szCs w:val="16"/>
              </w:rPr>
              <w:t>L1182</w:t>
            </w:r>
          </w:p>
        </w:tc>
        <w:tc>
          <w:tcPr>
            <w:tcW w:w="7926" w:type="dxa"/>
            <w:gridSpan w:val="9"/>
          </w:tcPr>
          <w:p w:rsidR="00FF3F69" w:rsidRPr="00183B65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83B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Legal Internship Program-I</w:t>
            </w:r>
          </w:p>
        </w:tc>
        <w:tc>
          <w:tcPr>
            <w:tcW w:w="720" w:type="dxa"/>
          </w:tcPr>
          <w:p w:rsidR="00FF3F69" w:rsidRPr="00183B65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3B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FF3F69" w:rsidRPr="00E347AF" w:rsidTr="00A15D5C">
        <w:tc>
          <w:tcPr>
            <w:tcW w:w="9648" w:type="dxa"/>
            <w:gridSpan w:val="11"/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SECOND YEAR</w:t>
            </w:r>
          </w:p>
        </w:tc>
      </w:tr>
      <w:tr w:rsidR="00FF3F69" w:rsidRPr="00E347AF" w:rsidTr="00A15D5C">
        <w:tc>
          <w:tcPr>
            <w:tcW w:w="4787" w:type="dxa"/>
            <w:gridSpan w:val="6"/>
          </w:tcPr>
          <w:p w:rsidR="00FF3F69" w:rsidRPr="00E347AF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SEMESTER- III</w:t>
            </w:r>
          </w:p>
        </w:tc>
        <w:tc>
          <w:tcPr>
            <w:tcW w:w="4861" w:type="dxa"/>
            <w:gridSpan w:val="5"/>
          </w:tcPr>
          <w:p w:rsidR="00FF3F69" w:rsidRPr="00E347AF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SEMESTER- IV</w:t>
            </w:r>
          </w:p>
        </w:tc>
      </w:tr>
      <w:tr w:rsidR="00FF3F69" w:rsidRPr="00E347AF" w:rsidTr="00A15D5C">
        <w:trPr>
          <w:trHeight w:val="208"/>
        </w:trPr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AT211</w:t>
            </w:r>
          </w:p>
        </w:tc>
        <w:tc>
          <w:tcPr>
            <w:tcW w:w="3044" w:type="dxa"/>
            <w:gridSpan w:val="2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Introduction to Psychology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AT212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Clinical  Psychology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185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AT221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Political Science -III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AT222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Foreign Language German/Spanish/French)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29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AT231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Indian Economy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AT232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Introduction to Philosophy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185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LL241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Indian Penal Code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LL242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• Law of Evidence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18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LL251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Constitutional Law – 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LL252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Constitutional Law – 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73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LL261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Family Law – 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LL262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Family Law – 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548"/>
        </w:trPr>
        <w:tc>
          <w:tcPr>
            <w:tcW w:w="10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LC271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Clinical – II (Drafting, Pleading, etc.)</w:t>
            </w:r>
          </w:p>
          <w:p w:rsidR="00FF3F69" w:rsidRPr="00E347AF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LC272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Clinical Course – III (Professional, Ethics, etc.)</w:t>
            </w:r>
          </w:p>
          <w:p w:rsidR="00FF3F69" w:rsidRPr="00E347AF" w:rsidRDefault="00FF3F69" w:rsidP="00A15D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FF3F69" w:rsidRPr="00E347AF" w:rsidTr="00A15D5C">
        <w:tc>
          <w:tcPr>
            <w:tcW w:w="1008" w:type="dxa"/>
            <w:gridSpan w:val="2"/>
          </w:tcPr>
          <w:p w:rsidR="00FF3F69" w:rsidRPr="00183B65" w:rsidRDefault="00FF3F69" w:rsidP="00A15D5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B65">
              <w:rPr>
                <w:rFonts w:ascii="Times New Roman" w:hAnsi="Times New Roman" w:cs="Times New Roman"/>
                <w:b/>
                <w:sz w:val="16"/>
                <w:szCs w:val="16"/>
              </w:rPr>
              <w:t>LI282</w:t>
            </w:r>
          </w:p>
        </w:tc>
        <w:tc>
          <w:tcPr>
            <w:tcW w:w="7920" w:type="dxa"/>
            <w:gridSpan w:val="8"/>
          </w:tcPr>
          <w:p w:rsidR="00FF3F69" w:rsidRPr="00183B65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83B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Legal Internship Program-II</w:t>
            </w:r>
          </w:p>
        </w:tc>
        <w:tc>
          <w:tcPr>
            <w:tcW w:w="720" w:type="dxa"/>
          </w:tcPr>
          <w:p w:rsidR="00FF3F69" w:rsidRPr="00183B65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3B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FF3F69" w:rsidRPr="00E347AF" w:rsidTr="00A15D5C">
        <w:trPr>
          <w:trHeight w:val="260"/>
        </w:trPr>
        <w:tc>
          <w:tcPr>
            <w:tcW w:w="9648" w:type="dxa"/>
            <w:gridSpan w:val="11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THIRD YEAR</w:t>
            </w:r>
          </w:p>
        </w:tc>
      </w:tr>
      <w:tr w:rsidR="00FF3F69" w:rsidRPr="00E347AF" w:rsidTr="00A15D5C">
        <w:trPr>
          <w:trHeight w:val="269"/>
        </w:trPr>
        <w:tc>
          <w:tcPr>
            <w:tcW w:w="39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SEMESTER- V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SEMESTER- VI</w:t>
            </w:r>
          </w:p>
        </w:tc>
      </w:tr>
      <w:tr w:rsidR="00FF3F69" w:rsidRPr="00E347AF" w:rsidTr="00A15D5C">
        <w:trPr>
          <w:trHeight w:val="240"/>
        </w:trPr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AT311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Social Work</w:t>
            </w: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AT321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Rural Development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196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AT321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Indian Heritage and Culture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AT322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Entrepreneurship and Skill Development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196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LL331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Law of Property and Easements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AT332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Administration of Natural Resources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07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LL341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Intellectual Property Rights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LL342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Criminal Procedure Code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62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LL351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• Civil Procedure Code and Law of Limitation 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LL352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Administrative Law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164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LL361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Industrial and Labour Laws – I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LL362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Industrial and Labour Laws – 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503"/>
        </w:trPr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LL371</w:t>
            </w:r>
          </w:p>
        </w:tc>
        <w:tc>
          <w:tcPr>
            <w:tcW w:w="2966" w:type="dxa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Alternate Dispute Resolution</w:t>
            </w:r>
          </w:p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3F69" w:rsidRPr="00E347AF" w:rsidRDefault="00FF3F69" w:rsidP="00A15D5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LC372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Clinical Course– IV (ADR)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FF3F69" w:rsidRPr="00E347AF" w:rsidTr="00A15D5C">
        <w:tc>
          <w:tcPr>
            <w:tcW w:w="1008" w:type="dxa"/>
            <w:gridSpan w:val="2"/>
          </w:tcPr>
          <w:p w:rsidR="00FF3F69" w:rsidRPr="00183B65" w:rsidRDefault="00FF3F69" w:rsidP="00A15D5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B65">
              <w:rPr>
                <w:rFonts w:ascii="Times New Roman" w:hAnsi="Times New Roman" w:cs="Times New Roman"/>
                <w:b/>
                <w:sz w:val="16"/>
                <w:szCs w:val="16"/>
              </w:rPr>
              <w:t>LI382</w:t>
            </w:r>
          </w:p>
        </w:tc>
        <w:tc>
          <w:tcPr>
            <w:tcW w:w="7920" w:type="dxa"/>
            <w:gridSpan w:val="8"/>
          </w:tcPr>
          <w:p w:rsidR="00FF3F69" w:rsidRPr="00183B65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83B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Legal Internship Program-III</w:t>
            </w:r>
          </w:p>
        </w:tc>
        <w:tc>
          <w:tcPr>
            <w:tcW w:w="720" w:type="dxa"/>
          </w:tcPr>
          <w:p w:rsidR="00FF3F69" w:rsidRPr="00183B65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3B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FF3F69" w:rsidRPr="00E347AF" w:rsidTr="00A15D5C">
        <w:tc>
          <w:tcPr>
            <w:tcW w:w="9648" w:type="dxa"/>
            <w:gridSpan w:val="11"/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FOURTH YEAR</w:t>
            </w:r>
          </w:p>
        </w:tc>
      </w:tr>
      <w:tr w:rsidR="00FF3F69" w:rsidRPr="00E347AF" w:rsidTr="00A15D5C">
        <w:tc>
          <w:tcPr>
            <w:tcW w:w="3974" w:type="dxa"/>
            <w:gridSpan w:val="3"/>
            <w:tcBorders>
              <w:righ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SEMESTER- VII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70" w:type="dxa"/>
            <w:gridSpan w:val="4"/>
            <w:tcBorders>
              <w:lef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SEMESTER- VIII</w:t>
            </w:r>
          </w:p>
        </w:tc>
      </w:tr>
      <w:tr w:rsidR="00FF3F69" w:rsidRPr="00E347AF" w:rsidTr="00A15D5C">
        <w:trPr>
          <w:trHeight w:val="207"/>
        </w:trPr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Company Law – I</w:t>
            </w:r>
          </w:p>
        </w:tc>
        <w:tc>
          <w:tcPr>
            <w:tcW w:w="8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Company Law – II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196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Land Laws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Mergers and Acquisitions</w:t>
            </w:r>
          </w:p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164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Public International Law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Cyber Law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18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Environmental Law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Banking and Insurance Law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196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Elective – I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Elective – IV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153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Elective – II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Elective – 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73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Elective – III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Elective – VI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c>
          <w:tcPr>
            <w:tcW w:w="1008" w:type="dxa"/>
            <w:gridSpan w:val="2"/>
          </w:tcPr>
          <w:p w:rsidR="00FF3F69" w:rsidRPr="00183B65" w:rsidRDefault="00FF3F69" w:rsidP="00A15D5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B65">
              <w:rPr>
                <w:rFonts w:ascii="Times New Roman" w:hAnsi="Times New Roman" w:cs="Times New Roman"/>
                <w:b/>
                <w:sz w:val="16"/>
                <w:szCs w:val="16"/>
              </w:rPr>
              <w:t>LI482</w:t>
            </w:r>
          </w:p>
        </w:tc>
        <w:tc>
          <w:tcPr>
            <w:tcW w:w="7920" w:type="dxa"/>
            <w:gridSpan w:val="8"/>
          </w:tcPr>
          <w:p w:rsidR="00FF3F69" w:rsidRPr="00183B65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83B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Legal Internship Program-IV</w:t>
            </w:r>
          </w:p>
        </w:tc>
        <w:tc>
          <w:tcPr>
            <w:tcW w:w="720" w:type="dxa"/>
          </w:tcPr>
          <w:p w:rsidR="00FF3F69" w:rsidRPr="00183B65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3B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FF3F69" w:rsidRPr="00E347AF" w:rsidTr="00A15D5C">
        <w:tc>
          <w:tcPr>
            <w:tcW w:w="9648" w:type="dxa"/>
            <w:gridSpan w:val="11"/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FIFTH YEAR</w:t>
            </w:r>
          </w:p>
        </w:tc>
      </w:tr>
      <w:tr w:rsidR="00FF3F69" w:rsidRPr="00E347AF" w:rsidTr="00A15D5C">
        <w:tc>
          <w:tcPr>
            <w:tcW w:w="3974" w:type="dxa"/>
            <w:gridSpan w:val="3"/>
            <w:tcBorders>
              <w:righ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SEMESTER- IX</w:t>
            </w:r>
          </w:p>
        </w:tc>
        <w:tc>
          <w:tcPr>
            <w:tcW w:w="8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SEMESTER- 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F3F69" w:rsidRPr="00E347AF" w:rsidTr="00A15D5C">
        <w:trPr>
          <w:trHeight w:val="332"/>
        </w:trPr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Law of</w:t>
            </w: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Securities &amp; Investment</w:t>
            </w: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Human Rights and Humanitarian Law</w:t>
            </w:r>
          </w:p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197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International Trade Law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Law of Medicine and Health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18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531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Taxation Law – I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sz w:val="16"/>
                <w:szCs w:val="16"/>
              </w:rPr>
              <w:t>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Taxation Law – 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18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Honors Course – I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Honors Course – 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18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Honors Course – II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Honors Course – VI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40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Honors Course – III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Honors Course – VII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rPr>
          <w:trHeight w:val="229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Honors Course – IV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47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• Honors Course – VIII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E347AF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347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FF3F69" w:rsidRPr="00E347AF" w:rsidTr="00A15D5C">
        <w:tc>
          <w:tcPr>
            <w:tcW w:w="1008" w:type="dxa"/>
            <w:gridSpan w:val="2"/>
          </w:tcPr>
          <w:p w:rsidR="00FF3F69" w:rsidRPr="00183B65" w:rsidRDefault="00FF3F69" w:rsidP="00A15D5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B65">
              <w:rPr>
                <w:rFonts w:ascii="Times New Roman" w:hAnsi="Times New Roman" w:cs="Times New Roman"/>
                <w:b/>
                <w:sz w:val="16"/>
                <w:szCs w:val="16"/>
              </w:rPr>
              <w:t>LI582</w:t>
            </w:r>
          </w:p>
        </w:tc>
        <w:tc>
          <w:tcPr>
            <w:tcW w:w="7920" w:type="dxa"/>
            <w:gridSpan w:val="8"/>
          </w:tcPr>
          <w:p w:rsidR="00FF3F69" w:rsidRPr="00183B65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83B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Legal Internship Program-V</w:t>
            </w:r>
          </w:p>
        </w:tc>
        <w:tc>
          <w:tcPr>
            <w:tcW w:w="720" w:type="dxa"/>
          </w:tcPr>
          <w:p w:rsidR="00FF3F69" w:rsidRPr="00183B65" w:rsidRDefault="00FF3F69" w:rsidP="00A15D5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83B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</w:tbl>
    <w:p w:rsidR="00FF3F69" w:rsidRDefault="00FF3F69" w:rsidP="00FF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A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3F69" w:rsidRDefault="00FF3F69" w:rsidP="00FF3F69">
      <w:pPr>
        <w:spacing w:after="0" w:line="240" w:lineRule="auto"/>
        <w:rPr>
          <w:b/>
          <w:sz w:val="24"/>
        </w:rPr>
      </w:pPr>
    </w:p>
    <w:p w:rsidR="00FF3F69" w:rsidRPr="00525BAF" w:rsidRDefault="00FF3F69" w:rsidP="00FF3F69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5BAF">
        <w:rPr>
          <w:rFonts w:ascii="Times New Roman" w:hAnsi="Times New Roman" w:cs="Times New Roman"/>
          <w:b/>
          <w:sz w:val="16"/>
          <w:szCs w:val="16"/>
        </w:rPr>
        <w:t>List of General Electives in Law</w:t>
      </w:r>
    </w:p>
    <w:tbl>
      <w:tblPr>
        <w:tblStyle w:val="TableGrid"/>
        <w:tblW w:w="9198" w:type="dxa"/>
        <w:tblInd w:w="378" w:type="dxa"/>
        <w:tblLook w:val="04A0"/>
      </w:tblPr>
      <w:tblGrid>
        <w:gridCol w:w="652"/>
        <w:gridCol w:w="3317"/>
        <w:gridCol w:w="698"/>
        <w:gridCol w:w="4531"/>
      </w:tblGrid>
      <w:tr w:rsidR="00FF3F69" w:rsidRPr="00525BAF" w:rsidTr="00A15D5C">
        <w:trPr>
          <w:trHeight w:val="229"/>
        </w:trPr>
        <w:tc>
          <w:tcPr>
            <w:tcW w:w="524" w:type="dxa"/>
            <w:tcBorders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  <w:t>Elective – I ( Law and Society)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  <w:t>Elective – II (Law and Economy)</w:t>
            </w:r>
          </w:p>
        </w:tc>
      </w:tr>
      <w:tr w:rsidR="00FF3F69" w:rsidRPr="00525BAF" w:rsidTr="00A15D5C">
        <w:trPr>
          <w:trHeight w:val="207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LE411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NGOs and Law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LE414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Economic Policy and Sustainable Development</w:t>
            </w:r>
          </w:p>
        </w:tc>
      </w:tr>
      <w:tr w:rsidR="00FF3F69" w:rsidRPr="00525BAF" w:rsidTr="00A15D5C">
        <w:trPr>
          <w:trHeight w:val="24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LE412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Population, Public Health and Law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LE415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Law on Investment and Disinvestment</w:t>
            </w:r>
          </w:p>
        </w:tc>
      </w:tr>
      <w:tr w:rsidR="00FF3F69" w:rsidRPr="00525BAF" w:rsidTr="00A15D5C">
        <w:trPr>
          <w:trHeight w:val="393"/>
        </w:trPr>
        <w:tc>
          <w:tcPr>
            <w:tcW w:w="524" w:type="dxa"/>
            <w:tcBorders>
              <w:top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LE413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Law on Food Safety and Security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LE416</w:t>
            </w: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Law on Infrastructure Development</w:t>
            </w:r>
          </w:p>
        </w:tc>
      </w:tr>
      <w:tr w:rsidR="00FF3F69" w:rsidRPr="00525BAF" w:rsidTr="00A15D5C">
        <w:trPr>
          <w:trHeight w:val="196"/>
        </w:trPr>
        <w:tc>
          <w:tcPr>
            <w:tcW w:w="524" w:type="dxa"/>
            <w:tcBorders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  <w:t>Elective – III (International Law)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  <w:t>Elective – IV (Law and Agriculture)</w:t>
            </w:r>
          </w:p>
        </w:tc>
      </w:tr>
      <w:tr w:rsidR="00FF3F69" w:rsidRPr="00525BAF" w:rsidTr="00A15D5C">
        <w:trPr>
          <w:trHeight w:val="175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LE417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Private International Law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LE421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Farmers and Breeders Rights</w:t>
            </w:r>
          </w:p>
        </w:tc>
      </w:tr>
      <w:tr w:rsidR="00FF3F69" w:rsidRPr="00525BAF" w:rsidTr="00A15D5C">
        <w:trPr>
          <w:trHeight w:val="174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LE418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International Criminal Law and International Criminal Court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LE422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Law on Micro-finance and Micro-insurance </w:t>
            </w:r>
          </w:p>
        </w:tc>
      </w:tr>
      <w:tr w:rsidR="00FF3F69" w:rsidRPr="00525BAF" w:rsidTr="00A15D5C">
        <w:trPr>
          <w:trHeight w:val="513"/>
        </w:trPr>
        <w:tc>
          <w:tcPr>
            <w:tcW w:w="524" w:type="dxa"/>
            <w:tcBorders>
              <w:top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LE419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International Dispute Resolutions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LE423</w:t>
            </w: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Law on Agricultural Finance and</w:t>
            </w:r>
          </w:p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Infrastructural Development</w:t>
            </w:r>
          </w:p>
        </w:tc>
      </w:tr>
      <w:tr w:rsidR="00FF3F69" w:rsidRPr="00525BAF" w:rsidTr="00A15D5C">
        <w:trPr>
          <w:trHeight w:val="164"/>
        </w:trPr>
        <w:tc>
          <w:tcPr>
            <w:tcW w:w="524" w:type="dxa"/>
            <w:tcBorders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  <w:t>Elective – V (Crimes &amp; Criminology)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  <w:t>Elective – VI (Constitutional Law)</w:t>
            </w:r>
          </w:p>
        </w:tc>
      </w:tr>
      <w:tr w:rsidR="00FF3F69" w:rsidRPr="00525BAF" w:rsidTr="00A15D5C">
        <w:trPr>
          <w:trHeight w:val="218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LE424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Criminal Psychology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LE427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Gender Justice</w:t>
            </w:r>
          </w:p>
        </w:tc>
      </w:tr>
      <w:tr w:rsidR="00FF3F69" w:rsidRPr="00525BAF" w:rsidTr="00A15D5C">
        <w:trPr>
          <w:trHeight w:val="174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LE425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Forensic Science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LE428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Media Law</w:t>
            </w:r>
          </w:p>
        </w:tc>
      </w:tr>
      <w:tr w:rsidR="00FF3F69" w:rsidRPr="00525BAF" w:rsidTr="00A15D5C">
        <w:trPr>
          <w:trHeight w:val="295"/>
        </w:trPr>
        <w:tc>
          <w:tcPr>
            <w:tcW w:w="524" w:type="dxa"/>
            <w:tcBorders>
              <w:top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LE426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Financial and Systemic Frauds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LE429</w:t>
            </w: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FF3F69" w:rsidRPr="00525BAF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5B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Law on Education</w:t>
            </w:r>
          </w:p>
        </w:tc>
      </w:tr>
    </w:tbl>
    <w:p w:rsidR="00FF3F69" w:rsidRPr="00525BAF" w:rsidRDefault="00FF3F69" w:rsidP="00FF3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  <w:r w:rsidRPr="00525BAF">
        <w:rPr>
          <w:rFonts w:ascii="Times New Roman" w:hAnsi="Times New Roman" w:cs="Times New Roman"/>
          <w:b/>
          <w:bCs/>
          <w:color w:val="FFFFFF"/>
          <w:sz w:val="16"/>
          <w:szCs w:val="16"/>
        </w:rPr>
        <w:t>)</w:t>
      </w:r>
    </w:p>
    <w:p w:rsidR="00FF3F69" w:rsidRPr="00525BAF" w:rsidRDefault="00FF3F69" w:rsidP="00FF3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  <w:r w:rsidRPr="00525BAF">
        <w:rPr>
          <w:rFonts w:ascii="Times New Roman" w:hAnsi="Times New Roman" w:cs="Times New Roman"/>
          <w:b/>
          <w:bCs/>
          <w:color w:val="FFFFFF"/>
          <w:sz w:val="16"/>
          <w:szCs w:val="16"/>
        </w:rPr>
        <w:t>Elective Course</w:t>
      </w:r>
    </w:p>
    <w:p w:rsidR="00FF3F69" w:rsidRPr="00525BAF" w:rsidRDefault="00FF3F69" w:rsidP="00FF3F69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5BAF">
        <w:rPr>
          <w:rFonts w:ascii="Times New Roman" w:hAnsi="Times New Roman" w:cs="Times New Roman"/>
          <w:b/>
          <w:sz w:val="16"/>
          <w:szCs w:val="16"/>
        </w:rPr>
        <w:t xml:space="preserve">List of </w:t>
      </w:r>
      <w:proofErr w:type="spellStart"/>
      <w:r w:rsidRPr="00525BAF">
        <w:rPr>
          <w:rFonts w:ascii="Times New Roman" w:hAnsi="Times New Roman" w:cs="Times New Roman"/>
          <w:b/>
          <w:sz w:val="16"/>
          <w:szCs w:val="16"/>
        </w:rPr>
        <w:t>Honours</w:t>
      </w:r>
      <w:proofErr w:type="spellEnd"/>
      <w:r w:rsidRPr="00525BAF">
        <w:rPr>
          <w:rFonts w:ascii="Times New Roman" w:hAnsi="Times New Roman" w:cs="Times New Roman"/>
          <w:b/>
          <w:sz w:val="16"/>
          <w:szCs w:val="16"/>
        </w:rPr>
        <w:t xml:space="preserve"> Courses</w:t>
      </w:r>
    </w:p>
    <w:tbl>
      <w:tblPr>
        <w:tblStyle w:val="TableGrid"/>
        <w:tblW w:w="0" w:type="auto"/>
        <w:tblInd w:w="378" w:type="dxa"/>
        <w:tblLook w:val="04A0"/>
      </w:tblPr>
      <w:tblGrid>
        <w:gridCol w:w="783"/>
        <w:gridCol w:w="3207"/>
        <w:gridCol w:w="783"/>
        <w:gridCol w:w="4425"/>
      </w:tblGrid>
      <w:tr w:rsidR="00FF3F69" w:rsidRPr="00525BAF" w:rsidTr="00A15D5C">
        <w:trPr>
          <w:trHeight w:val="207"/>
        </w:trPr>
        <w:tc>
          <w:tcPr>
            <w:tcW w:w="540" w:type="dxa"/>
            <w:tcBorders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20"/>
                <w:szCs w:val="16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b/>
                <w:bCs/>
                <w:color w:val="034EA3"/>
                <w:sz w:val="20"/>
                <w:szCs w:val="16"/>
              </w:rPr>
              <w:t>Constitutional Law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20"/>
                <w:szCs w:val="16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b/>
                <w:bCs/>
                <w:color w:val="034EA3"/>
                <w:sz w:val="20"/>
                <w:szCs w:val="16"/>
              </w:rPr>
              <w:t>Alternative Dispute Resolution</w:t>
            </w:r>
          </w:p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16"/>
              </w:rPr>
            </w:pPr>
          </w:p>
        </w:tc>
      </w:tr>
      <w:tr w:rsidR="00FF3F69" w:rsidRPr="00525BAF" w:rsidTr="00A15D5C">
        <w:trPr>
          <w:trHeight w:val="23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LH511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Legal and Constitutional History of India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LH521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Negotiation and Mediation</w:t>
            </w:r>
          </w:p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20"/>
                <w:szCs w:val="16"/>
              </w:rPr>
            </w:pPr>
          </w:p>
        </w:tc>
      </w:tr>
      <w:tr w:rsidR="00FF3F69" w:rsidRPr="00525BAF" w:rsidTr="00A15D5C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LH512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Comparative Constitution – US, India and UK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LH522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Conciliation and Arbitration</w:t>
            </w:r>
          </w:p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FF3F69" w:rsidRPr="00525BAF" w:rsidTr="00A15D5C">
        <w:trPr>
          <w:trHeight w:val="17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LH513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Local Self-Governments, Gram Panchayat and Municipal Administration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LH523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International Arbitration</w:t>
            </w:r>
          </w:p>
        </w:tc>
      </w:tr>
      <w:tr w:rsidR="00FF3F69" w:rsidRPr="00525BAF" w:rsidTr="00A15D5C">
        <w:trPr>
          <w:trHeight w:val="13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LH514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Law on Education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LH524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Lok</w:t>
            </w:r>
            <w:proofErr w:type="spellEnd"/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Pal and </w:t>
            </w:r>
            <w:proofErr w:type="spellStart"/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Lok</w:t>
            </w:r>
            <w:proofErr w:type="spellEnd"/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Ayukta</w:t>
            </w:r>
            <w:proofErr w:type="spellEnd"/>
          </w:p>
        </w:tc>
      </w:tr>
      <w:tr w:rsidR="00FF3F69" w:rsidRPr="00525BAF" w:rsidTr="00A15D5C">
        <w:trPr>
          <w:trHeight w:val="1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LH515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Right to Information and Law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LH525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Online Dispute Resolution</w:t>
            </w:r>
          </w:p>
        </w:tc>
      </w:tr>
      <w:tr w:rsidR="00FF3F69" w:rsidRPr="00525BAF" w:rsidTr="00A15D5C">
        <w:trPr>
          <w:trHeight w:val="16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LH516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Legislative Drafting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LH526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Ombudsman</w:t>
            </w:r>
          </w:p>
        </w:tc>
      </w:tr>
      <w:tr w:rsidR="00FF3F69" w:rsidRPr="00525BAF" w:rsidTr="00A15D5C">
        <w:trPr>
          <w:trHeight w:val="10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LH517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Indian Federalism and Judicial Independence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LH527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International Institutions and Grievance Redressal Mechanism</w:t>
            </w:r>
          </w:p>
        </w:tc>
      </w:tr>
      <w:tr w:rsidR="00FF3F69" w:rsidRPr="00525BAF" w:rsidTr="00A15D5C">
        <w:trPr>
          <w:trHeight w:val="22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LH518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Freedom of Trade and Commerce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tabs>
                <w:tab w:val="left" w:pos="3600"/>
              </w:tabs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LH528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tabs>
                <w:tab w:val="left" w:pos="3600"/>
              </w:tabs>
              <w:rPr>
                <w:rFonts w:ascii="Times New Roman" w:hAnsi="Times New Roman" w:cs="Times New Roman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sz w:val="20"/>
                <w:szCs w:val="16"/>
              </w:rPr>
              <w:t xml:space="preserve">Family Dispute Resolution </w:t>
            </w:r>
          </w:p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</w:p>
        </w:tc>
      </w:tr>
      <w:tr w:rsidR="00FF3F69" w:rsidRPr="00525BAF" w:rsidTr="00A15D5C">
        <w:trPr>
          <w:trHeight w:val="153"/>
        </w:trPr>
        <w:tc>
          <w:tcPr>
            <w:tcW w:w="540" w:type="dxa"/>
            <w:tcBorders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20"/>
                <w:szCs w:val="16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b/>
                <w:bCs/>
                <w:color w:val="034EA3"/>
                <w:sz w:val="20"/>
                <w:szCs w:val="16"/>
              </w:rPr>
              <w:t>International Law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20"/>
                <w:szCs w:val="16"/>
              </w:rPr>
            </w:pP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b/>
                <w:bCs/>
                <w:color w:val="034EA3"/>
                <w:sz w:val="20"/>
                <w:szCs w:val="16"/>
              </w:rPr>
              <w:t>Intellectual Property Rights</w:t>
            </w:r>
          </w:p>
        </w:tc>
      </w:tr>
      <w:tr w:rsidR="00FF3F69" w:rsidRPr="00525BAF" w:rsidTr="00A15D5C">
        <w:trPr>
          <w:trHeight w:val="15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LH531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Law relating to Regional Trade Agreements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LH541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34EA3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International Regime</w:t>
            </w:r>
          </w:p>
        </w:tc>
      </w:tr>
      <w:tr w:rsidR="00FF3F69" w:rsidRPr="00525BAF" w:rsidTr="00A15D5C">
        <w:trPr>
          <w:trHeight w:val="19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LH532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Trans boundary Exports, Imports and Anti-dumping Law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LH542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Copyright Law</w:t>
            </w:r>
          </w:p>
        </w:tc>
      </w:tr>
      <w:tr w:rsidR="00FF3F69" w:rsidRPr="00525BAF" w:rsidTr="00A15D5C">
        <w:trPr>
          <w:trHeight w:val="20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LH533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WTO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LH543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Law of Patents</w:t>
            </w:r>
          </w:p>
        </w:tc>
      </w:tr>
      <w:tr w:rsidR="00FF3F69" w:rsidRPr="00525BAF" w:rsidTr="00A15D5C">
        <w:trPr>
          <w:trHeight w:val="2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LH534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Maritime Law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LH544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Law of Trademarks and Service Marks</w:t>
            </w:r>
          </w:p>
        </w:tc>
      </w:tr>
      <w:tr w:rsidR="00FF3F69" w:rsidRPr="00525BAF" w:rsidTr="00A15D5C">
        <w:trPr>
          <w:trHeight w:val="1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LH535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Law of the Aviation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LH545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Traditional Knowledge, GI and Farmer Rights</w:t>
            </w:r>
          </w:p>
        </w:tc>
      </w:tr>
      <w:tr w:rsidR="00FF3F69" w:rsidRPr="00525BAF" w:rsidTr="00A15D5C">
        <w:trPr>
          <w:trHeight w:val="19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LH536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International Environmental Law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LH546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Intellectual Property: Industrial Designs</w:t>
            </w:r>
          </w:p>
        </w:tc>
      </w:tr>
      <w:tr w:rsidR="00FF3F69" w:rsidRPr="00525BAF" w:rsidTr="00A15D5C">
        <w:trPr>
          <w:trHeight w:val="20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LH537</w:t>
            </w:r>
          </w:p>
        </w:tc>
        <w:tc>
          <w:tcPr>
            <w:tcW w:w="3309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International Labor Organization and Labor Law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LH547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IPR Valuation and Management</w:t>
            </w:r>
          </w:p>
        </w:tc>
      </w:tr>
      <w:tr w:rsidR="00FF3F69" w:rsidRPr="00525BAF" w:rsidTr="00A15D5C">
        <w:trPr>
          <w:trHeight w:val="502"/>
        </w:trPr>
        <w:tc>
          <w:tcPr>
            <w:tcW w:w="540" w:type="dxa"/>
            <w:tcBorders>
              <w:top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lastRenderedPageBreak/>
              <w:t>LH538</w:t>
            </w:r>
          </w:p>
        </w:tc>
        <w:tc>
          <w:tcPr>
            <w:tcW w:w="3309" w:type="dxa"/>
            <w:tcBorders>
              <w:top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International Criminal Law and Criminal</w:t>
            </w:r>
          </w:p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Court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LH548</w:t>
            </w:r>
          </w:p>
        </w:tc>
        <w:tc>
          <w:tcPr>
            <w:tcW w:w="4608" w:type="dxa"/>
            <w:tcBorders>
              <w:top w:val="single" w:sz="4" w:space="0" w:color="auto"/>
            </w:tcBorders>
          </w:tcPr>
          <w:p w:rsidR="00FF3F69" w:rsidRPr="007D63C1" w:rsidRDefault="00FF3F69" w:rsidP="00A1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7D63C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IPR Protection and Technology</w:t>
            </w:r>
          </w:p>
        </w:tc>
      </w:tr>
    </w:tbl>
    <w:p w:rsidR="00FF3F69" w:rsidRDefault="00FF3F69" w:rsidP="00FF3F69">
      <w:pPr>
        <w:spacing w:after="0" w:line="240" w:lineRule="auto"/>
        <w:rPr>
          <w:b/>
          <w:sz w:val="24"/>
        </w:rPr>
      </w:pPr>
    </w:p>
    <w:p w:rsidR="00FF3F69" w:rsidRDefault="00FF3F69" w:rsidP="00FF3F69"/>
    <w:p w:rsidR="00FF3F69" w:rsidRPr="00752D9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78" w:rsidRPr="00752D9A" w:rsidRDefault="00AA0678" w:rsidP="00AA0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Designed&amp; Prepared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Verified By                                        Approved By </w:t>
      </w:r>
    </w:p>
    <w:p w:rsidR="002F5609" w:rsidRDefault="002F5609" w:rsidP="00FF3F69"/>
    <w:p w:rsidR="00CD6801" w:rsidRDefault="00CD6801" w:rsidP="00FF3F69"/>
    <w:p w:rsidR="00CD6801" w:rsidRDefault="00CD6801" w:rsidP="00FF3F69"/>
    <w:p w:rsidR="00CD6801" w:rsidRDefault="00CD6801" w:rsidP="00FF3F69"/>
    <w:p w:rsidR="00CD6801" w:rsidRDefault="00CD6801" w:rsidP="00FF3F69"/>
    <w:p w:rsidR="00CD6801" w:rsidRDefault="00CD6801" w:rsidP="00FF3F69"/>
    <w:p w:rsidR="002F5609" w:rsidRDefault="002F5609" w:rsidP="00FF3F69"/>
    <w:p w:rsidR="00FF3F69" w:rsidRPr="00752D9A" w:rsidRDefault="00FF3F69" w:rsidP="00FF3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C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7450" cy="1409700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F69" w:rsidRDefault="00FF3F69" w:rsidP="00FF3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678" w:rsidRDefault="00AA0678" w:rsidP="00FF3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678" w:rsidRPr="00AA0678" w:rsidRDefault="00AA0678" w:rsidP="00FF3F6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AA0678" w:rsidRDefault="00AA0678" w:rsidP="00AA067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proofErr w:type="gramStart"/>
      <w:r w:rsidRPr="00AA0678">
        <w:rPr>
          <w:rFonts w:ascii="Times New Roman" w:hAnsi="Times New Roman" w:cs="Times New Roman"/>
          <w:b/>
          <w:sz w:val="44"/>
          <w:szCs w:val="24"/>
        </w:rPr>
        <w:t>LL.B.</w:t>
      </w:r>
      <w:proofErr w:type="gramEnd"/>
      <w:r w:rsidRPr="00AA0678">
        <w:rPr>
          <w:rFonts w:ascii="Times New Roman" w:hAnsi="Times New Roman" w:cs="Times New Roman"/>
          <w:b/>
          <w:sz w:val="44"/>
          <w:szCs w:val="24"/>
        </w:rPr>
        <w:t xml:space="preserve"> </w:t>
      </w:r>
    </w:p>
    <w:p w:rsidR="00AA0678" w:rsidRPr="00AA0678" w:rsidRDefault="00AA0678" w:rsidP="00AA067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FF3F69" w:rsidRPr="002F560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F5609">
        <w:rPr>
          <w:rFonts w:ascii="Times New Roman" w:hAnsi="Times New Roman" w:cs="Times New Roman"/>
          <w:b/>
          <w:sz w:val="36"/>
          <w:szCs w:val="24"/>
        </w:rPr>
        <w:t xml:space="preserve">PROGRAM STRUCTURE FOR THE </w:t>
      </w:r>
    </w:p>
    <w:p w:rsidR="00FF3F69" w:rsidRPr="002F560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F5609">
        <w:rPr>
          <w:rFonts w:ascii="Times New Roman" w:hAnsi="Times New Roman" w:cs="Times New Roman"/>
          <w:b/>
          <w:sz w:val="36"/>
          <w:szCs w:val="24"/>
        </w:rPr>
        <w:t>ACADEMIC YEAR 2016-17</w:t>
      </w:r>
    </w:p>
    <w:p w:rsidR="00FF3F69" w:rsidRDefault="00FF3F69" w:rsidP="00FF3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F3F69" w:rsidRDefault="00FF3F69" w:rsidP="00FF3F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F3F69" w:rsidRPr="004C5A8A" w:rsidRDefault="00275362" w:rsidP="0027536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4C5A8A">
        <w:rPr>
          <w:rFonts w:ascii="Times New Roman" w:hAnsi="Times New Roman" w:cs="Times New Roman"/>
          <w:b/>
          <w:sz w:val="48"/>
          <w:szCs w:val="24"/>
        </w:rPr>
        <w:t>FACULTY OF LAW</w:t>
      </w:r>
    </w:p>
    <w:p w:rsidR="00FF3F69" w:rsidRPr="004C5A8A" w:rsidRDefault="00275362" w:rsidP="0027536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4C5A8A">
        <w:rPr>
          <w:rFonts w:ascii="Times New Roman" w:hAnsi="Times New Roman" w:cs="Times New Roman"/>
          <w:b/>
          <w:sz w:val="48"/>
          <w:szCs w:val="24"/>
        </w:rPr>
        <w:t>DEHRADUN</w:t>
      </w:r>
    </w:p>
    <w:p w:rsidR="00275362" w:rsidRDefault="00275362" w:rsidP="0027536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4C5A8A" w:rsidRDefault="004C5A8A" w:rsidP="00FF3F69">
      <w:pPr>
        <w:pStyle w:val="ListParagraph"/>
        <w:jc w:val="center"/>
        <w:rPr>
          <w:rFonts w:ascii="Times New Roman" w:hAnsi="Times New Roman"/>
          <w:b/>
          <w:u w:val="single"/>
        </w:rPr>
      </w:pPr>
    </w:p>
    <w:p w:rsidR="00FF3F69" w:rsidRDefault="00275362" w:rsidP="00FF3F69">
      <w:pPr>
        <w:pStyle w:val="ListParagraph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LL.B. PROGRAM</w:t>
      </w:r>
    </w:p>
    <w:p w:rsidR="0002564B" w:rsidRPr="00EC422A" w:rsidRDefault="0099095A" w:rsidP="000256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BEF">
        <w:rPr>
          <w:rFonts w:ascii="Times New Roman" w:hAnsi="Times New Roman" w:cs="Times New Roman"/>
        </w:rPr>
        <w:t>LL.B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 w:rsidRPr="00E03BEF">
        <w:rPr>
          <w:rFonts w:ascii="Times New Roman" w:hAnsi="Times New Roman" w:cs="Times New Roman"/>
        </w:rPr>
        <w:t>program</w:t>
      </w:r>
      <w:proofErr w:type="gramEnd"/>
      <w:r w:rsidRPr="00E03BEF">
        <w:rPr>
          <w:rFonts w:ascii="Times New Roman" w:hAnsi="Times New Roman" w:cs="Times New Roman"/>
        </w:rPr>
        <w:t xml:space="preserve"> is a</w:t>
      </w:r>
      <w:r>
        <w:rPr>
          <w:rFonts w:ascii="Times New Roman" w:hAnsi="Times New Roman" w:cs="Times New Roman"/>
        </w:rPr>
        <w:t xml:space="preserve"> Three year </w:t>
      </w:r>
      <w:r w:rsidRPr="00E03BEF">
        <w:rPr>
          <w:rFonts w:ascii="Times New Roman" w:hAnsi="Times New Roman" w:cs="Times New Roman"/>
        </w:rPr>
        <w:t xml:space="preserve">campus </w:t>
      </w:r>
      <w:r>
        <w:rPr>
          <w:rFonts w:ascii="Times New Roman" w:hAnsi="Times New Roman" w:cs="Times New Roman"/>
        </w:rPr>
        <w:t xml:space="preserve">based law program. It consists of Core </w:t>
      </w:r>
      <w:r w:rsidRPr="00E03BEF">
        <w:rPr>
          <w:rFonts w:ascii="Times New Roman" w:hAnsi="Times New Roman" w:cs="Times New Roman"/>
        </w:rPr>
        <w:t xml:space="preserve">Law Courses as indicated by the Bar Council of India Education Rules. </w:t>
      </w:r>
      <w:r w:rsidR="0002564B">
        <w:rPr>
          <w:rFonts w:ascii="Times New Roman" w:hAnsi="Times New Roman" w:cs="Times New Roman"/>
          <w:sz w:val="24"/>
          <w:szCs w:val="24"/>
        </w:rPr>
        <w:t>The Program comprises of 101</w:t>
      </w:r>
      <w:r w:rsidR="0002564B" w:rsidRPr="00EC422A">
        <w:rPr>
          <w:rFonts w:ascii="Times New Roman" w:hAnsi="Times New Roman" w:cs="Times New Roman"/>
          <w:sz w:val="24"/>
          <w:szCs w:val="24"/>
        </w:rPr>
        <w:t xml:space="preserve"> credits spread over </w:t>
      </w:r>
      <w:r w:rsidR="0002564B">
        <w:rPr>
          <w:rFonts w:ascii="Times New Roman" w:hAnsi="Times New Roman" w:cs="Times New Roman"/>
          <w:sz w:val="24"/>
          <w:szCs w:val="24"/>
        </w:rPr>
        <w:t>6</w:t>
      </w:r>
      <w:r w:rsidR="0002564B" w:rsidRPr="00EC422A">
        <w:rPr>
          <w:rFonts w:ascii="Times New Roman" w:hAnsi="Times New Roman" w:cs="Times New Roman"/>
          <w:sz w:val="24"/>
          <w:szCs w:val="24"/>
        </w:rPr>
        <w:t xml:space="preserve"> Semesters</w:t>
      </w:r>
      <w:r w:rsidR="0002564B">
        <w:rPr>
          <w:rFonts w:ascii="Times New Roman" w:hAnsi="Times New Roman" w:cs="Times New Roman"/>
          <w:sz w:val="24"/>
          <w:szCs w:val="24"/>
        </w:rPr>
        <w:t>/3</w:t>
      </w:r>
      <w:r w:rsidR="0002564B" w:rsidRPr="00EC422A">
        <w:rPr>
          <w:rFonts w:ascii="Times New Roman" w:hAnsi="Times New Roman" w:cs="Times New Roman"/>
          <w:sz w:val="24"/>
          <w:szCs w:val="24"/>
        </w:rPr>
        <w:t xml:space="preserve"> years.</w:t>
      </w:r>
      <w:r w:rsidR="0002564B">
        <w:rPr>
          <w:rFonts w:ascii="Times New Roman" w:hAnsi="Times New Roman" w:cs="Times New Roman"/>
          <w:sz w:val="24"/>
          <w:szCs w:val="24"/>
        </w:rPr>
        <w:t xml:space="preserve"> It consists of 33 courses which includes 30 Law courses, 3 Legal internship.</w:t>
      </w:r>
    </w:p>
    <w:tbl>
      <w:tblPr>
        <w:tblStyle w:val="TableGrid"/>
        <w:tblW w:w="0" w:type="auto"/>
        <w:tblInd w:w="918" w:type="dxa"/>
        <w:tblLayout w:type="fixed"/>
        <w:tblLook w:val="04A0"/>
      </w:tblPr>
      <w:tblGrid>
        <w:gridCol w:w="5220"/>
        <w:gridCol w:w="1170"/>
        <w:gridCol w:w="1530"/>
      </w:tblGrid>
      <w:tr w:rsidR="00FF3F69" w:rsidRPr="00E03BEF" w:rsidTr="0099095A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FF3F69" w:rsidRPr="0099095A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95A">
              <w:rPr>
                <w:rFonts w:ascii="Times New Roman" w:hAnsi="Times New Roman" w:cs="Times New Roman"/>
                <w:b/>
              </w:rPr>
              <w:t>Courses</w:t>
            </w:r>
          </w:p>
        </w:tc>
        <w:tc>
          <w:tcPr>
            <w:tcW w:w="1530" w:type="dxa"/>
          </w:tcPr>
          <w:p w:rsidR="00FF3F69" w:rsidRPr="0099095A" w:rsidRDefault="00FF3F69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95A">
              <w:rPr>
                <w:rFonts w:ascii="Times New Roman" w:hAnsi="Times New Roman" w:cs="Times New Roman"/>
                <w:b/>
              </w:rPr>
              <w:t>Units</w:t>
            </w:r>
            <w:r w:rsidR="0099095A" w:rsidRPr="0099095A">
              <w:rPr>
                <w:rFonts w:ascii="Times New Roman" w:hAnsi="Times New Roman" w:cs="Times New Roman"/>
                <w:b/>
              </w:rPr>
              <w:t>/Credits</w:t>
            </w:r>
          </w:p>
        </w:tc>
      </w:tr>
      <w:tr w:rsidR="00FF3F69" w:rsidRPr="00E03BEF" w:rsidTr="0099095A">
        <w:tc>
          <w:tcPr>
            <w:tcW w:w="5220" w:type="dxa"/>
          </w:tcPr>
          <w:p w:rsidR="00FF3F69" w:rsidRPr="00C574C6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74C6">
              <w:rPr>
                <w:rFonts w:ascii="Times New Roman" w:hAnsi="Times New Roman" w:cs="Times New Roman"/>
                <w:b/>
                <w:sz w:val="24"/>
              </w:rPr>
              <w:t>LAW COURSES (AS INDICATED BY BCI)</w:t>
            </w:r>
          </w:p>
        </w:tc>
        <w:tc>
          <w:tcPr>
            <w:tcW w:w="1170" w:type="dxa"/>
          </w:tcPr>
          <w:p w:rsidR="00FF3F69" w:rsidRPr="00E03BEF" w:rsidRDefault="00FF3F69" w:rsidP="00A15D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F3F69" w:rsidRPr="00E03BEF" w:rsidRDefault="00FF3F69" w:rsidP="00A15D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F69" w:rsidRPr="00E03BEF" w:rsidTr="0099095A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Core Law Courses</w:t>
            </w:r>
          </w:p>
        </w:tc>
        <w:tc>
          <w:tcPr>
            <w:tcW w:w="1170" w:type="dxa"/>
          </w:tcPr>
          <w:p w:rsidR="00FF3F69" w:rsidRPr="00E03BEF" w:rsidRDefault="00584F3F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30" w:type="dxa"/>
          </w:tcPr>
          <w:p w:rsidR="00FF3F69" w:rsidRPr="00E03BEF" w:rsidRDefault="00584F3F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FF3F69" w:rsidRPr="00E03BEF" w:rsidTr="0099095A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Clinical Courses</w:t>
            </w:r>
          </w:p>
        </w:tc>
        <w:tc>
          <w:tcPr>
            <w:tcW w:w="1170" w:type="dxa"/>
          </w:tcPr>
          <w:p w:rsidR="00FF3F69" w:rsidRPr="00E03BEF" w:rsidRDefault="00584F3F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:rsidR="00FF3F69" w:rsidRPr="00E03BEF" w:rsidRDefault="00584F3F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3F69" w:rsidRPr="00E03BEF" w:rsidTr="0099095A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Legal Internship</w:t>
            </w:r>
          </w:p>
        </w:tc>
        <w:tc>
          <w:tcPr>
            <w:tcW w:w="1170" w:type="dxa"/>
          </w:tcPr>
          <w:p w:rsidR="00FF3F69" w:rsidRPr="00E03BEF" w:rsidRDefault="00584F3F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FF3F69" w:rsidRPr="00E03BEF" w:rsidRDefault="00584F3F" w:rsidP="00A1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F3F69" w:rsidRPr="00E03BEF" w:rsidTr="0099095A">
        <w:tc>
          <w:tcPr>
            <w:tcW w:w="5220" w:type="dxa"/>
          </w:tcPr>
          <w:p w:rsidR="00FF3F69" w:rsidRPr="00E03BEF" w:rsidRDefault="00FF3F69" w:rsidP="00A15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BEF">
              <w:rPr>
                <w:rFonts w:ascii="Times New Roman" w:hAnsi="Times New Roman" w:cs="Times New Roman"/>
                <w:b/>
              </w:rPr>
              <w:t>TOTAL C</w:t>
            </w:r>
            <w:r w:rsidR="00C574C6">
              <w:rPr>
                <w:rFonts w:ascii="Times New Roman" w:hAnsi="Times New Roman" w:cs="Times New Roman"/>
                <w:b/>
              </w:rPr>
              <w:t xml:space="preserve">OURSES IN LL.B. </w:t>
            </w:r>
            <w:r w:rsidRPr="00E03BEF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1170" w:type="dxa"/>
          </w:tcPr>
          <w:p w:rsidR="00FF3F69" w:rsidRPr="00E03BEF" w:rsidRDefault="00584F3F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30" w:type="dxa"/>
          </w:tcPr>
          <w:p w:rsidR="00FF3F69" w:rsidRPr="00E03BEF" w:rsidRDefault="00584F3F" w:rsidP="00A15D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</w:tr>
    </w:tbl>
    <w:p w:rsidR="00FF3F69" w:rsidRDefault="00FF3F69" w:rsidP="00FF3F69">
      <w:pPr>
        <w:jc w:val="both"/>
        <w:rPr>
          <w:rFonts w:ascii="Times New Roman" w:hAnsi="Times New Roman" w:cs="Times New Roman"/>
        </w:rPr>
      </w:pPr>
    </w:p>
    <w:p w:rsidR="00FF3F69" w:rsidRPr="00AA0678" w:rsidRDefault="00AA0678" w:rsidP="00FF3F69">
      <w:pPr>
        <w:jc w:val="center"/>
        <w:rPr>
          <w:rFonts w:ascii="Times New Roman" w:hAnsi="Times New Roman" w:cs="Times New Roman"/>
          <w:b/>
        </w:rPr>
      </w:pPr>
      <w:r w:rsidRPr="00AA0678">
        <w:rPr>
          <w:rFonts w:ascii="Times New Roman" w:hAnsi="Times New Roman" w:cs="Times New Roman"/>
          <w:b/>
        </w:rPr>
        <w:t>PROGRAM STRUCTURE</w:t>
      </w:r>
    </w:p>
    <w:tbl>
      <w:tblPr>
        <w:tblW w:w="1047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080"/>
        <w:gridCol w:w="2880"/>
        <w:gridCol w:w="751"/>
        <w:gridCol w:w="1170"/>
        <w:gridCol w:w="3151"/>
        <w:gridCol w:w="719"/>
      </w:tblGrid>
      <w:tr w:rsidR="00FF3F69" w:rsidRPr="00BD4081" w:rsidTr="00A15D5C">
        <w:trPr>
          <w:trHeight w:val="461"/>
        </w:trPr>
        <w:tc>
          <w:tcPr>
            <w:tcW w:w="720" w:type="dxa"/>
            <w:vMerge w:val="restart"/>
            <w:textDirection w:val="btLr"/>
            <w:vAlign w:val="center"/>
          </w:tcPr>
          <w:p w:rsidR="00FF3F69" w:rsidRPr="007B243B" w:rsidRDefault="00FF3F69" w:rsidP="00A15D5C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First Year</w:t>
            </w:r>
          </w:p>
        </w:tc>
        <w:tc>
          <w:tcPr>
            <w:tcW w:w="4711" w:type="dxa"/>
            <w:gridSpan w:val="3"/>
          </w:tcPr>
          <w:p w:rsidR="00FF3F69" w:rsidRPr="007B243B" w:rsidRDefault="00FF3F69" w:rsidP="00A15D5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Semester I</w:t>
            </w:r>
          </w:p>
        </w:tc>
        <w:tc>
          <w:tcPr>
            <w:tcW w:w="5040" w:type="dxa"/>
            <w:gridSpan w:val="3"/>
          </w:tcPr>
          <w:p w:rsidR="00FF3F69" w:rsidRPr="007B243B" w:rsidRDefault="00FF3F69" w:rsidP="00A15D5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Semester II</w:t>
            </w:r>
          </w:p>
        </w:tc>
      </w:tr>
      <w:tr w:rsidR="00FF3F69" w:rsidRPr="00BD4081" w:rsidTr="00A15D5C">
        <w:trPr>
          <w:trHeight w:val="295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Course Code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Course Title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Units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Course Code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Course Title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Units</w:t>
            </w:r>
          </w:p>
        </w:tc>
      </w:tr>
      <w:tr w:rsidR="00FF3F69" w:rsidRPr="00BD4081" w:rsidTr="00A15D5C">
        <w:trPr>
          <w:trHeight w:val="278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LIII-111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General Contract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LIII-112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Special Contract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FF3F69" w:rsidRPr="00BD4081" w:rsidTr="00A15D5C">
        <w:trPr>
          <w:trHeight w:val="332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LIII-121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Family Law –I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LIII-122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Family Law- II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FF3F69" w:rsidRPr="00BD4081" w:rsidTr="00A15D5C">
        <w:trPr>
          <w:trHeight w:val="485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LIII-131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Law of Torts and Consumer Protection Laws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LIII-132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Law of Crimes- II (Cr. P.C)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FF3F69" w:rsidRPr="00BD4081" w:rsidTr="00A15D5C">
        <w:trPr>
          <w:trHeight w:val="295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LIII-141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Law of Crimes- I (I.P.C)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LIII-142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Insurance Law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FF3F69" w:rsidRPr="00BD4081" w:rsidTr="00A15D5C">
        <w:trPr>
          <w:trHeight w:val="530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LIII-151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Law relating to Right to Information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LCIII-152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Professional Ethics and Professional Accounting system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2</w:t>
            </w:r>
          </w:p>
        </w:tc>
      </w:tr>
      <w:tr w:rsidR="00FF3F69" w:rsidRPr="00BD4081" w:rsidTr="00A15D5C">
        <w:trPr>
          <w:trHeight w:val="242"/>
        </w:trPr>
        <w:tc>
          <w:tcPr>
            <w:tcW w:w="72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14</w:t>
            </w:r>
          </w:p>
        </w:tc>
      </w:tr>
      <w:tr w:rsidR="00FF3F69" w:rsidRPr="00BD4081" w:rsidTr="00A15D5C">
        <w:trPr>
          <w:trHeight w:val="278"/>
        </w:trPr>
        <w:tc>
          <w:tcPr>
            <w:tcW w:w="10471" w:type="dxa"/>
            <w:gridSpan w:val="7"/>
          </w:tcPr>
          <w:p w:rsidR="00FF3F69" w:rsidRPr="007B243B" w:rsidRDefault="00FF3F69" w:rsidP="00A15D5C">
            <w:pPr>
              <w:tabs>
                <w:tab w:val="left" w:pos="1155"/>
                <w:tab w:val="center" w:pos="5474"/>
              </w:tabs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 xml:space="preserve">Summer LI-III-162           </w:t>
            </w:r>
            <w:r w:rsidRPr="007B243B">
              <w:rPr>
                <w:rFonts w:ascii="Arial" w:hAnsi="Arial" w:cs="Arial"/>
                <w:sz w:val="16"/>
                <w:szCs w:val="20"/>
              </w:rPr>
              <w:tab/>
              <w:t xml:space="preserve">           Legal Internship(4 Weeks)                                                          5 </w:t>
            </w:r>
          </w:p>
        </w:tc>
      </w:tr>
      <w:tr w:rsidR="00FF3F69" w:rsidRPr="00BD4081" w:rsidTr="00A15D5C">
        <w:trPr>
          <w:trHeight w:val="461"/>
        </w:trPr>
        <w:tc>
          <w:tcPr>
            <w:tcW w:w="72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711" w:type="dxa"/>
            <w:gridSpan w:val="3"/>
          </w:tcPr>
          <w:p w:rsidR="00FF3F69" w:rsidRPr="007B243B" w:rsidRDefault="00FF3F69" w:rsidP="00A15D5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Semester VI</w:t>
            </w:r>
          </w:p>
        </w:tc>
        <w:tc>
          <w:tcPr>
            <w:tcW w:w="5040" w:type="dxa"/>
            <w:gridSpan w:val="3"/>
          </w:tcPr>
          <w:p w:rsidR="00FF3F69" w:rsidRPr="007B243B" w:rsidRDefault="00FF3F69" w:rsidP="00A15D5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Semester VI</w:t>
            </w:r>
          </w:p>
        </w:tc>
      </w:tr>
      <w:tr w:rsidR="00FF3F69" w:rsidRPr="00BD4081" w:rsidTr="00A15D5C">
        <w:trPr>
          <w:trHeight w:val="413"/>
        </w:trPr>
        <w:tc>
          <w:tcPr>
            <w:tcW w:w="72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Course Code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Course Title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Units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Course Code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Course Title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Units</w:t>
            </w:r>
          </w:p>
        </w:tc>
      </w:tr>
      <w:tr w:rsidR="00FF3F69" w:rsidRPr="00BD4081" w:rsidTr="00A15D5C">
        <w:trPr>
          <w:trHeight w:val="461"/>
        </w:trPr>
        <w:tc>
          <w:tcPr>
            <w:tcW w:w="720" w:type="dxa"/>
            <w:vMerge w:val="restart"/>
            <w:textDirection w:val="btLr"/>
          </w:tcPr>
          <w:p w:rsidR="00FF3F69" w:rsidRPr="007B243B" w:rsidRDefault="00FF3F69" w:rsidP="00A15D5C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SECOND YEAR</w:t>
            </w:r>
          </w:p>
          <w:p w:rsidR="00FF3F69" w:rsidRPr="007B243B" w:rsidRDefault="00FF3F69" w:rsidP="00A15D5C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FF3F69" w:rsidRPr="007B243B" w:rsidRDefault="00FF3F69" w:rsidP="00A15D5C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FF3F69" w:rsidRPr="007B243B" w:rsidRDefault="00FF3F69" w:rsidP="00A15D5C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Second  Year</w:t>
            </w: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LIII-211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Constitutional Law- I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LIII-212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Constitutional Law-II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FF3F69" w:rsidRPr="00BD4081" w:rsidTr="00A15D5C">
        <w:trPr>
          <w:trHeight w:val="323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LIII-221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Administrative Law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LIII-222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Environmental Law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FF3F69" w:rsidRPr="00BD4081" w:rsidTr="00A15D5C">
        <w:trPr>
          <w:trHeight w:val="295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LIII-231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Property Laws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LIII-232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Jurisprudence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FF3F69" w:rsidRPr="00BD4081" w:rsidTr="00A15D5C">
        <w:trPr>
          <w:trHeight w:val="530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LIII-241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Human Rights Law and Practice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LIII-242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Intellectual Property Law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3</w:t>
            </w:r>
          </w:p>
        </w:tc>
      </w:tr>
      <w:tr w:rsidR="00FF3F69" w:rsidRPr="00BD4081" w:rsidTr="00A15D5C">
        <w:trPr>
          <w:trHeight w:val="530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LCIII-251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Moot Court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2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LCIII-252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 xml:space="preserve">Drafting Pleading and </w:t>
            </w:r>
            <w:proofErr w:type="spellStart"/>
            <w:r w:rsidRPr="007B243B">
              <w:rPr>
                <w:rFonts w:ascii="Arial" w:hAnsi="Arial" w:cs="Arial"/>
                <w:sz w:val="16"/>
                <w:szCs w:val="20"/>
              </w:rPr>
              <w:t>Conveyancing</w:t>
            </w:r>
            <w:proofErr w:type="spellEnd"/>
            <w:r w:rsidRPr="007B243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>2</w:t>
            </w:r>
          </w:p>
        </w:tc>
      </w:tr>
      <w:tr w:rsidR="00FF3F69" w:rsidRPr="00BD4081" w:rsidTr="00A15D5C">
        <w:trPr>
          <w:trHeight w:val="188"/>
        </w:trPr>
        <w:tc>
          <w:tcPr>
            <w:tcW w:w="72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14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243B">
              <w:rPr>
                <w:rFonts w:ascii="Arial" w:hAnsi="Arial" w:cs="Arial"/>
                <w:b/>
                <w:sz w:val="16"/>
                <w:szCs w:val="20"/>
              </w:rPr>
              <w:t>14</w:t>
            </w:r>
          </w:p>
        </w:tc>
      </w:tr>
      <w:tr w:rsidR="00FF3F69" w:rsidRPr="00BD4081" w:rsidTr="00A15D5C">
        <w:trPr>
          <w:trHeight w:val="305"/>
        </w:trPr>
        <w:tc>
          <w:tcPr>
            <w:tcW w:w="10471" w:type="dxa"/>
            <w:gridSpan w:val="7"/>
          </w:tcPr>
          <w:p w:rsidR="00FF3F69" w:rsidRPr="007B243B" w:rsidRDefault="00FF3F69" w:rsidP="00A15D5C">
            <w:pPr>
              <w:rPr>
                <w:rFonts w:ascii="Arial" w:hAnsi="Arial" w:cs="Arial"/>
                <w:sz w:val="16"/>
                <w:szCs w:val="20"/>
              </w:rPr>
            </w:pPr>
            <w:r w:rsidRPr="007B243B">
              <w:rPr>
                <w:rFonts w:ascii="Arial" w:hAnsi="Arial" w:cs="Arial"/>
                <w:sz w:val="16"/>
                <w:szCs w:val="20"/>
              </w:rPr>
              <w:t xml:space="preserve">   Summer     LI-III-262                         Legal Internship(4 Weeks)                                                       5                                                             </w:t>
            </w:r>
          </w:p>
        </w:tc>
      </w:tr>
      <w:tr w:rsidR="00FF3F69" w:rsidRPr="00BD4081" w:rsidTr="00A15D5C">
        <w:trPr>
          <w:trHeight w:val="260"/>
        </w:trPr>
        <w:tc>
          <w:tcPr>
            <w:tcW w:w="72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11" w:type="dxa"/>
            <w:gridSpan w:val="3"/>
          </w:tcPr>
          <w:p w:rsidR="00FF3F69" w:rsidRPr="007B243B" w:rsidRDefault="00FF3F69" w:rsidP="00A15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b/>
                <w:sz w:val="16"/>
                <w:szCs w:val="16"/>
              </w:rPr>
              <w:t>Semester V</w:t>
            </w:r>
          </w:p>
        </w:tc>
        <w:tc>
          <w:tcPr>
            <w:tcW w:w="5040" w:type="dxa"/>
            <w:gridSpan w:val="3"/>
          </w:tcPr>
          <w:p w:rsidR="00FF3F69" w:rsidRPr="007B243B" w:rsidRDefault="00FF3F69" w:rsidP="00A15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b/>
                <w:sz w:val="16"/>
                <w:szCs w:val="16"/>
              </w:rPr>
              <w:t>Semester VI</w:t>
            </w:r>
          </w:p>
        </w:tc>
      </w:tr>
      <w:tr w:rsidR="00FF3F69" w:rsidRPr="00BD4081" w:rsidTr="00A15D5C">
        <w:trPr>
          <w:trHeight w:val="461"/>
        </w:trPr>
        <w:tc>
          <w:tcPr>
            <w:tcW w:w="72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243B">
              <w:rPr>
                <w:rFonts w:ascii="Arial" w:hAnsi="Arial" w:cs="Arial"/>
                <w:b/>
                <w:sz w:val="16"/>
                <w:szCs w:val="16"/>
              </w:rPr>
              <w:t>Course Code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243B">
              <w:rPr>
                <w:rFonts w:ascii="Arial" w:hAnsi="Arial" w:cs="Arial"/>
                <w:b/>
                <w:sz w:val="16"/>
                <w:szCs w:val="16"/>
              </w:rPr>
              <w:t>Course Title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243B">
              <w:rPr>
                <w:rFonts w:ascii="Arial" w:hAnsi="Arial" w:cs="Arial"/>
                <w:b/>
                <w:sz w:val="16"/>
                <w:szCs w:val="16"/>
              </w:rPr>
              <w:t>Units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243B">
              <w:rPr>
                <w:rFonts w:ascii="Arial" w:hAnsi="Arial" w:cs="Arial"/>
                <w:b/>
                <w:sz w:val="16"/>
                <w:szCs w:val="16"/>
              </w:rPr>
              <w:t>Course Code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243B">
              <w:rPr>
                <w:rFonts w:ascii="Arial" w:hAnsi="Arial" w:cs="Arial"/>
                <w:b/>
                <w:sz w:val="16"/>
                <w:szCs w:val="16"/>
              </w:rPr>
              <w:t>Course Title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243B">
              <w:rPr>
                <w:rFonts w:ascii="Arial" w:hAnsi="Arial" w:cs="Arial"/>
                <w:b/>
                <w:sz w:val="16"/>
                <w:szCs w:val="16"/>
              </w:rPr>
              <w:t>Units</w:t>
            </w:r>
          </w:p>
        </w:tc>
      </w:tr>
      <w:tr w:rsidR="00FF3F69" w:rsidRPr="00BD4081" w:rsidTr="00A15D5C">
        <w:trPr>
          <w:trHeight w:val="461"/>
        </w:trPr>
        <w:tc>
          <w:tcPr>
            <w:tcW w:w="720" w:type="dxa"/>
            <w:vMerge w:val="restart"/>
            <w:textDirection w:val="btLr"/>
          </w:tcPr>
          <w:p w:rsidR="00FF3F69" w:rsidRPr="007B243B" w:rsidRDefault="00FF3F69" w:rsidP="00A15D5C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43B">
              <w:rPr>
                <w:rFonts w:ascii="Arial" w:hAnsi="Arial" w:cs="Arial"/>
                <w:b/>
                <w:sz w:val="16"/>
                <w:szCs w:val="16"/>
              </w:rPr>
              <w:t>THIRD YEAR</w:t>
            </w:r>
          </w:p>
          <w:p w:rsidR="00FF3F69" w:rsidRPr="007B243B" w:rsidRDefault="00FF3F69" w:rsidP="00A15D5C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3F69" w:rsidRPr="007B243B" w:rsidRDefault="00FF3F69" w:rsidP="00A15D5C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3F69" w:rsidRPr="007B243B" w:rsidRDefault="00FF3F69" w:rsidP="00A15D5C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243B">
              <w:rPr>
                <w:rFonts w:ascii="Arial" w:hAnsi="Arial" w:cs="Arial"/>
                <w:b/>
                <w:sz w:val="16"/>
                <w:szCs w:val="16"/>
              </w:rPr>
              <w:t>Third  Year</w:t>
            </w: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LIII-311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Public International Law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LIII-312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Company Law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F3F69" w:rsidRPr="00BD4081" w:rsidTr="00A15D5C">
        <w:trPr>
          <w:trHeight w:val="295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LIII-321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Principles of Taxation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LIII-322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Law of Evidence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F3F69" w:rsidRPr="00BD4081" w:rsidTr="00A15D5C">
        <w:trPr>
          <w:trHeight w:val="512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LIII-331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Civil Procedure Code and Limitation Act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LIII-332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Labour Laws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F3F69" w:rsidRPr="00BD4081" w:rsidTr="00A15D5C">
        <w:trPr>
          <w:trHeight w:val="295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LIII-341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Land Laws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LIII-342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Interpretation of Statutes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F3F69" w:rsidRPr="00BD4081" w:rsidTr="00A15D5C">
        <w:trPr>
          <w:trHeight w:val="295"/>
        </w:trPr>
        <w:tc>
          <w:tcPr>
            <w:tcW w:w="720" w:type="dxa"/>
            <w:vMerge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LCIII-351</w:t>
            </w: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Alternate Dispute Resolution System</w:t>
            </w: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LIII-352</w:t>
            </w: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Trust, Equity and Fiduciary Relationships</w:t>
            </w: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F3F69" w:rsidRPr="00BD4081" w:rsidTr="00A15D5C">
        <w:trPr>
          <w:trHeight w:val="461"/>
        </w:trPr>
        <w:tc>
          <w:tcPr>
            <w:tcW w:w="72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243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170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B243B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FF3F69" w:rsidRPr="00BD4081" w:rsidTr="00A15D5C">
        <w:trPr>
          <w:trHeight w:val="440"/>
        </w:trPr>
        <w:tc>
          <w:tcPr>
            <w:tcW w:w="10471" w:type="dxa"/>
            <w:gridSpan w:val="7"/>
          </w:tcPr>
          <w:p w:rsidR="00FF3F69" w:rsidRPr="007B243B" w:rsidRDefault="00FF3F69" w:rsidP="00A15D5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243B">
              <w:rPr>
                <w:rFonts w:ascii="Arial" w:hAnsi="Arial" w:cs="Arial"/>
                <w:sz w:val="16"/>
                <w:szCs w:val="16"/>
              </w:rPr>
              <w:t xml:space="preserve">Summer LI-III-362          </w:t>
            </w:r>
            <w:r w:rsidRPr="007B243B">
              <w:rPr>
                <w:rFonts w:ascii="Arial" w:hAnsi="Arial" w:cs="Arial"/>
                <w:sz w:val="16"/>
                <w:szCs w:val="16"/>
              </w:rPr>
              <w:tab/>
              <w:t xml:space="preserve">           Legal Internship(4Weeks)                                                                   5 </w:t>
            </w:r>
          </w:p>
        </w:tc>
      </w:tr>
    </w:tbl>
    <w:p w:rsidR="00FF3F69" w:rsidRPr="00BD4081" w:rsidRDefault="00FF3F69" w:rsidP="00FF3F69">
      <w:pPr>
        <w:jc w:val="both"/>
        <w:rPr>
          <w:rFonts w:ascii="Arial" w:hAnsi="Arial" w:cs="Arial"/>
          <w:sz w:val="20"/>
          <w:szCs w:val="20"/>
        </w:rPr>
      </w:pPr>
    </w:p>
    <w:p w:rsidR="00FF3F69" w:rsidRPr="00BD4081" w:rsidRDefault="00FF3F69" w:rsidP="00FF3F69">
      <w:pPr>
        <w:jc w:val="both"/>
        <w:rPr>
          <w:rFonts w:ascii="Arial" w:hAnsi="Arial" w:cs="Arial"/>
          <w:sz w:val="20"/>
          <w:szCs w:val="20"/>
        </w:rPr>
      </w:pPr>
    </w:p>
    <w:p w:rsidR="00FF3F69" w:rsidRPr="00BD4081" w:rsidRDefault="00FF3F69" w:rsidP="00FF3F69">
      <w:pPr>
        <w:jc w:val="both"/>
        <w:rPr>
          <w:rFonts w:ascii="Arial" w:hAnsi="Arial" w:cs="Arial"/>
          <w:sz w:val="20"/>
          <w:szCs w:val="20"/>
        </w:rPr>
      </w:pPr>
    </w:p>
    <w:p w:rsidR="00FF3F69" w:rsidRPr="00BD4081" w:rsidRDefault="00FF3F69" w:rsidP="00FF3F69">
      <w:pPr>
        <w:jc w:val="both"/>
        <w:rPr>
          <w:rFonts w:ascii="Arial" w:hAnsi="Arial" w:cs="Arial"/>
          <w:sz w:val="20"/>
          <w:szCs w:val="20"/>
        </w:rPr>
      </w:pPr>
    </w:p>
    <w:p w:rsidR="00FF3F69" w:rsidRDefault="00FF3F69" w:rsidP="00FF3F69">
      <w:pPr>
        <w:rPr>
          <w:rFonts w:ascii="Times New Roman" w:hAnsi="Times New Roman" w:cs="Times New Roman"/>
          <w:sz w:val="24"/>
          <w:szCs w:val="24"/>
        </w:rPr>
      </w:pPr>
    </w:p>
    <w:p w:rsidR="00FF3F69" w:rsidRPr="00752D9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69" w:rsidRPr="00752D9A" w:rsidRDefault="00FF3F69" w:rsidP="00FF3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678" w:rsidRPr="00752D9A" w:rsidRDefault="00AA0678" w:rsidP="00AA0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Designed&amp; Prepared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Verified By                                        Approved By </w:t>
      </w:r>
    </w:p>
    <w:p w:rsidR="00FF3F69" w:rsidRPr="00752D9A" w:rsidRDefault="00FF3F69" w:rsidP="00AA0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3F69" w:rsidRPr="00752D9A" w:rsidSect="00EA7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6C16"/>
    <w:multiLevelType w:val="hybridMultilevel"/>
    <w:tmpl w:val="4E86CE56"/>
    <w:lvl w:ilvl="0" w:tplc="E5CA0FBE">
      <w:start w:val="1"/>
      <w:numFmt w:val="decimal"/>
      <w:lvlText w:val="%1."/>
      <w:lvlJc w:val="left"/>
      <w:pPr>
        <w:ind w:left="498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>
    <w:nsid w:val="3B1712A5"/>
    <w:multiLevelType w:val="multilevel"/>
    <w:tmpl w:val="FCC2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C1219"/>
    <w:multiLevelType w:val="multilevel"/>
    <w:tmpl w:val="D48C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F69"/>
    <w:rsid w:val="0002564B"/>
    <w:rsid w:val="00070457"/>
    <w:rsid w:val="00110982"/>
    <w:rsid w:val="00275362"/>
    <w:rsid w:val="002F5609"/>
    <w:rsid w:val="003851F0"/>
    <w:rsid w:val="003F3F5D"/>
    <w:rsid w:val="004148B3"/>
    <w:rsid w:val="004221B5"/>
    <w:rsid w:val="00495ABF"/>
    <w:rsid w:val="004C5A8A"/>
    <w:rsid w:val="004F782D"/>
    <w:rsid w:val="005054A2"/>
    <w:rsid w:val="00553B8F"/>
    <w:rsid w:val="005600B5"/>
    <w:rsid w:val="00584F3F"/>
    <w:rsid w:val="005D11BA"/>
    <w:rsid w:val="006B467A"/>
    <w:rsid w:val="006F2C74"/>
    <w:rsid w:val="007D63C1"/>
    <w:rsid w:val="00814FE9"/>
    <w:rsid w:val="00826AFF"/>
    <w:rsid w:val="00904A6A"/>
    <w:rsid w:val="00906D3B"/>
    <w:rsid w:val="0099095A"/>
    <w:rsid w:val="009F59FD"/>
    <w:rsid w:val="00A031DB"/>
    <w:rsid w:val="00A15D5C"/>
    <w:rsid w:val="00A424A0"/>
    <w:rsid w:val="00A460C8"/>
    <w:rsid w:val="00AA0678"/>
    <w:rsid w:val="00AE1580"/>
    <w:rsid w:val="00B80EBF"/>
    <w:rsid w:val="00B934B6"/>
    <w:rsid w:val="00C574C6"/>
    <w:rsid w:val="00C61655"/>
    <w:rsid w:val="00CD6801"/>
    <w:rsid w:val="00DA12D1"/>
    <w:rsid w:val="00DB0F03"/>
    <w:rsid w:val="00E5012E"/>
    <w:rsid w:val="00EA7755"/>
    <w:rsid w:val="00FF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6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F69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F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3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LAW_110</dc:creator>
  <cp:lastModifiedBy>icfai</cp:lastModifiedBy>
  <cp:revision>4</cp:revision>
  <cp:lastPrinted>2018-08-16T05:49:00Z</cp:lastPrinted>
  <dcterms:created xsi:type="dcterms:W3CDTF">2019-01-12T22:44:00Z</dcterms:created>
  <dcterms:modified xsi:type="dcterms:W3CDTF">2019-02-25T13:41:00Z</dcterms:modified>
</cp:coreProperties>
</file>